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b/>
          <w:smallCaps/>
        </w:rPr>
      </w:pPr>
      <w:r>
        <w:rPr>
          <w:noProof/>
          <w:sz w:val="18"/>
          <w:szCs w:val="18"/>
          <w:lang w:eastAsia="zh-CN"/>
        </w:rPr>
        <w:drawing>
          <wp:anchor distT="0" distB="0" distL="114300" distR="114300" simplePos="0" relativeHeight="251664384" behindDoc="0" locked="0" layoutInCell="1" allowOverlap="1">
            <wp:simplePos x="0" y="0"/>
            <wp:positionH relativeFrom="column">
              <wp:posOffset>40640</wp:posOffset>
            </wp:positionH>
            <wp:positionV relativeFrom="paragraph">
              <wp:posOffset>0</wp:posOffset>
            </wp:positionV>
            <wp:extent cx="876935" cy="878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31747"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935" cy="878840"/>
                    </a:xfrm>
                    <a:prstGeom prst="rect">
                      <a:avLst/>
                    </a:prstGeom>
                    <a:noFill/>
                  </pic:spPr>
                </pic:pic>
              </a:graphicData>
            </a:graphic>
          </wp:anchor>
        </w:drawing>
      </w:r>
    </w:p>
    <w:p>
      <w:pPr>
        <w:jc w:val="center"/>
        <w:rPr>
          <w:rFonts w:ascii="Arial" w:hAnsi="Arial" w:cs="Arial"/>
          <w:b/>
          <w:smallCaps/>
        </w:rPr>
      </w:pPr>
    </w:p>
    <w:p>
      <w:pPr>
        <w:tabs>
          <w:tab w:val="center" w:pos="4619"/>
        </w:tabs>
        <w:jc w:val="center"/>
        <w:rPr>
          <w:rFonts w:ascii="Arial Narrow" w:hAnsi="Arial Narrow" w:cs="Arial"/>
          <w:b/>
          <w:smallCaps/>
          <w:sz w:val="32"/>
          <w:szCs w:val="32"/>
          <w:lang w:val="fi-FI"/>
        </w:rPr>
      </w:pPr>
      <w:r>
        <w:rPr>
          <w:rFonts w:ascii="Arial Narrow" w:eastAsia="Arial Narrow" w:hAnsi="Arial Narrow" w:cs="Arial"/>
          <w:b/>
          <w:bCs/>
          <w:smallCaps/>
          <w:sz w:val="32"/>
          <w:szCs w:val="32"/>
        </w:rPr>
        <w:tab/>
      </w:r>
      <w:r>
        <w:rPr>
          <w:rFonts w:ascii="Arial Narrow" w:hAnsi="Arial Narrow" w:cs="Arial"/>
          <w:b/>
          <w:smallCaps/>
          <w:sz w:val="32"/>
          <w:szCs w:val="32"/>
        </w:rPr>
        <w:t>Fòm Konsantman ak Depistaj Vaksen COVID-19</w:t>
      </w:r>
    </w:p>
    <w:p>
      <w:pPr>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p>
    <w:p>
      <w:pPr>
        <w:rPr>
          <w:rFonts w:ascii="Arial Narrow" w:hAnsi="Arial Narrow" w:cs="Arial"/>
          <w:sz w:val="16"/>
          <w:szCs w:val="16"/>
          <w:u w:val="single"/>
        </w:rPr>
      </w:pPr>
      <w:r>
        <w:rPr>
          <w:rFonts w:ascii="Arial Narrow" w:hAnsi="Arial Narrow"/>
        </w:rPr>
        <w:t>Non Etablisman Administrasyon an/ID Etablisman an:</w:t>
      </w:r>
      <w:r>
        <w:rPr>
          <w:rFonts w:ascii="Arial Narrow" w:hAnsi="Arial Narrow" w:cs="Arial"/>
          <w:sz w:val="16"/>
          <w:szCs w:val="16"/>
          <w:u w:val="single"/>
        </w:rPr>
        <w:t xml:space="preserve">  </w:t>
      </w:r>
      <w:r>
        <w:rPr>
          <w:rFonts w:ascii="Arial Narrow" w:hAnsi="Arial Narrow" w:cs="Arial"/>
          <w:sz w:val="16"/>
          <w:szCs w:val="16"/>
          <w:u w:val="single"/>
        </w:rPr>
        <w:tab/>
      </w:r>
      <w:r>
        <w:rPr>
          <w:rFonts w:ascii="Arial Narrow" w:hAnsi="Arial Narrow" w:cs="Arial"/>
          <w:sz w:val="16"/>
          <w:szCs w:val="16"/>
          <w:u w:val="single"/>
        </w:rPr>
        <w:tab/>
      </w:r>
      <w:r>
        <w:rPr>
          <w:rFonts w:ascii="Arial Narrow" w:hAnsi="Arial Narrow" w:cs="Arial"/>
          <w:sz w:val="16"/>
          <w:szCs w:val="16"/>
          <w:u w:val="single"/>
        </w:rPr>
        <w:tab/>
      </w:r>
      <w:r>
        <w:rPr>
          <w:rFonts w:ascii="Arial Narrow" w:hAnsi="Arial Narrow" w:cs="Arial"/>
          <w:sz w:val="16"/>
          <w:szCs w:val="16"/>
          <w:u w:val="single"/>
        </w:rPr>
        <w:tab/>
      </w:r>
      <w:r>
        <w:rPr>
          <w:rFonts w:ascii="Arial Narrow" w:hAnsi="Arial Narrow" w:cs="Arial"/>
          <w:sz w:val="16"/>
          <w:szCs w:val="16"/>
          <w:u w:val="single"/>
        </w:rPr>
        <w:tab/>
      </w:r>
      <w:r>
        <w:rPr>
          <w:rFonts w:ascii="Arial Narrow" w:hAnsi="Arial Narrow" w:cs="Arial"/>
          <w:sz w:val="16"/>
          <w:szCs w:val="16"/>
          <w:u w:val="single"/>
        </w:rPr>
        <w:tab/>
      </w:r>
    </w:p>
    <w:p>
      <w:pPr>
        <w:rPr>
          <w:rFonts w:ascii="Arial Narrow" w:hAnsi="Arial Narrow" w:cs="Arial"/>
          <w:sz w:val="16"/>
          <w:szCs w:val="16"/>
        </w:rPr>
      </w:pPr>
    </w:p>
    <w:p>
      <w:pPr>
        <w:rPr>
          <w:rFonts w:ascii="Arial Narrow" w:hAnsi="Arial Narrow" w:cs="Arial"/>
          <w:b/>
          <w:sz w:val="20"/>
          <w:szCs w:val="20"/>
          <w:lang w:val="fi-FI"/>
        </w:rPr>
      </w:pPr>
      <w:r>
        <w:rPr>
          <w:rFonts w:ascii="Arial Narrow" w:eastAsia="Arial Narrow" w:hAnsi="Arial Narrow" w:cs="Arial"/>
          <w:b/>
          <w:bCs/>
          <w:sz w:val="20"/>
          <w:szCs w:val="20"/>
          <w:lang w:val="fi-FI"/>
        </w:rPr>
        <w:t>SEKSYON 1: ENFÒMASYON SOU PASYAN AN (TANPRI EKRI AK LÈT DETACHE)</w:t>
      </w:r>
    </w:p>
    <w:tbl>
      <w:tblPr>
        <w:tblW w:w="110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415"/>
        <w:gridCol w:w="6750"/>
        <w:gridCol w:w="1833"/>
      </w:tblGrid>
      <w:tr>
        <w:trPr>
          <w:trHeight w:val="342"/>
        </w:trPr>
        <w:tc>
          <w:tcPr>
            <w:tcW w:w="11008" w:type="dxa"/>
            <w:gridSpan w:val="4"/>
            <w:shd w:val="clear" w:color="auto" w:fill="auto"/>
          </w:tcPr>
          <w:p>
            <w:pPr>
              <w:tabs>
                <w:tab w:val="left" w:pos="3907"/>
                <w:tab w:val="left" w:pos="7387"/>
              </w:tabs>
              <w:rPr>
                <w:rFonts w:ascii="Arial Narrow" w:hAnsi="Arial Narrow" w:cs="Arial"/>
                <w:sz w:val="22"/>
                <w:szCs w:val="22"/>
                <w:lang w:val="it-IT"/>
              </w:rPr>
            </w:pPr>
            <w:r>
              <w:rPr>
                <w:rFonts w:ascii="Arial Narrow" w:eastAsia="Arial Narrow" w:hAnsi="Arial Narrow" w:cs="Arial"/>
                <w:b/>
                <w:bCs/>
                <w:sz w:val="22"/>
                <w:szCs w:val="22"/>
                <w:lang w:val="it-IT"/>
              </w:rPr>
              <w:t>Non:</w:t>
            </w:r>
            <w:r>
              <w:rPr>
                <w:rFonts w:ascii="Arial Narrow" w:eastAsia="Arial Narrow" w:hAnsi="Arial Narrow" w:cs="Arial"/>
                <w:sz w:val="22"/>
                <w:szCs w:val="22"/>
                <w:lang w:val="it-IT"/>
              </w:rPr>
              <w:t xml:space="preserve"> Siyati: </w:t>
            </w:r>
            <w:r>
              <w:rPr>
                <w:rFonts w:ascii="Arial Narrow" w:eastAsia="Arial Narrow" w:hAnsi="Arial Narrow" w:cs="Arial"/>
                <w:sz w:val="22"/>
                <w:szCs w:val="22"/>
                <w:u w:val="single"/>
                <w:lang w:val="it-IT"/>
              </w:rPr>
              <w:tab/>
            </w:r>
            <w:r>
              <w:rPr>
                <w:rFonts w:ascii="Arial Narrow" w:eastAsia="Arial Narrow" w:hAnsi="Arial Narrow" w:cs="Arial"/>
                <w:sz w:val="22"/>
                <w:szCs w:val="22"/>
                <w:lang w:val="it-IT"/>
              </w:rPr>
              <w:t xml:space="preserve">Prenon: </w:t>
            </w:r>
            <w:r>
              <w:rPr>
                <w:rFonts w:ascii="Arial Narrow" w:eastAsia="Arial Narrow" w:hAnsi="Arial Narrow" w:cs="Arial"/>
                <w:sz w:val="22"/>
                <w:szCs w:val="22"/>
                <w:u w:val="single"/>
                <w:lang w:val="it-IT"/>
              </w:rPr>
              <w:tab/>
            </w:r>
            <w:r>
              <w:rPr>
                <w:rFonts w:ascii="Arial Narrow" w:eastAsia="Arial Narrow" w:hAnsi="Arial Narrow" w:cs="Arial"/>
                <w:sz w:val="22"/>
                <w:szCs w:val="22"/>
                <w:lang w:val="it-IT"/>
              </w:rPr>
              <w:t xml:space="preserve">Inisyal Dezyèm Prenon: </w:t>
            </w:r>
          </w:p>
        </w:tc>
      </w:tr>
      <w:tr>
        <w:trPr>
          <w:trHeight w:val="354"/>
        </w:trPr>
        <w:tc>
          <w:tcPr>
            <w:tcW w:w="11008" w:type="dxa"/>
            <w:gridSpan w:val="4"/>
            <w:shd w:val="clear" w:color="auto" w:fill="auto"/>
          </w:tcPr>
          <w:p>
            <w:pPr>
              <w:tabs>
                <w:tab w:val="left" w:pos="2497"/>
                <w:tab w:val="left" w:pos="3397"/>
                <w:tab w:val="left" w:pos="4867"/>
              </w:tabs>
              <w:rPr>
                <w:rFonts w:ascii="Arial Narrow" w:hAnsi="Arial Narrow" w:cs="Arial"/>
                <w:sz w:val="22"/>
                <w:szCs w:val="22"/>
                <w:lang w:val="it-IT"/>
              </w:rPr>
            </w:pPr>
            <w:r>
              <w:rPr>
                <w:rFonts w:ascii="Arial Narrow" w:eastAsia="Arial Narrow" w:hAnsi="Arial Narrow" w:cs="Arial"/>
                <w:b/>
                <w:bCs/>
                <w:sz w:val="22"/>
                <w:szCs w:val="22"/>
                <w:lang w:val="it-IT"/>
              </w:rPr>
              <w:t>Dat Nesans:</w:t>
            </w:r>
            <w:r>
              <w:rPr>
                <w:rFonts w:ascii="Arial Narrow" w:eastAsia="Arial Narrow" w:hAnsi="Arial Narrow" w:cs="Arial"/>
                <w:sz w:val="22"/>
                <w:szCs w:val="22"/>
                <w:lang w:val="it-IT"/>
              </w:rPr>
              <w:t xml:space="preserve"> Mwa </w:t>
            </w:r>
            <w:r>
              <w:rPr>
                <w:rFonts w:ascii="Arial Narrow" w:eastAsia="Arial Narrow" w:hAnsi="Arial Narrow" w:cs="Arial"/>
                <w:sz w:val="22"/>
                <w:szCs w:val="22"/>
                <w:u w:val="single"/>
                <w:lang w:val="it-IT"/>
              </w:rPr>
              <w:tab/>
            </w:r>
            <w:r>
              <w:rPr>
                <w:rFonts w:ascii="Arial Narrow" w:eastAsia="Arial Narrow" w:hAnsi="Arial Narrow" w:cs="Arial"/>
                <w:sz w:val="22"/>
                <w:szCs w:val="22"/>
                <w:lang w:val="it-IT"/>
              </w:rPr>
              <w:t xml:space="preserve"> Jou </w:t>
            </w:r>
            <w:r>
              <w:rPr>
                <w:rFonts w:ascii="Arial Narrow" w:eastAsia="Arial Narrow" w:hAnsi="Arial Narrow" w:cs="Arial"/>
                <w:sz w:val="22"/>
                <w:szCs w:val="22"/>
                <w:u w:val="single"/>
                <w:lang w:val="it-IT"/>
              </w:rPr>
              <w:tab/>
            </w:r>
            <w:r>
              <w:rPr>
                <w:rFonts w:ascii="Arial Narrow" w:eastAsia="Arial Narrow" w:hAnsi="Arial Narrow" w:cs="Arial"/>
                <w:sz w:val="22"/>
                <w:szCs w:val="22"/>
                <w:lang w:val="it-IT"/>
              </w:rPr>
              <w:t xml:space="preserve">Ane </w:t>
            </w:r>
            <w:r>
              <w:rPr>
                <w:rFonts w:ascii="Arial Narrow" w:eastAsia="Arial Narrow" w:hAnsi="Arial Narrow" w:cs="Arial"/>
                <w:sz w:val="22"/>
                <w:szCs w:val="22"/>
                <w:u w:val="single"/>
                <w:lang w:val="it-IT"/>
              </w:rPr>
              <w:tab/>
            </w:r>
            <w:r>
              <w:rPr>
                <w:rFonts w:ascii="Arial Narrow" w:eastAsia="Arial Narrow" w:hAnsi="Arial Narrow" w:cs="Arial"/>
                <w:b/>
                <w:bCs/>
                <w:sz w:val="22"/>
                <w:szCs w:val="22"/>
                <w:lang w:val="it-IT"/>
              </w:rPr>
              <w:t>Nimewo</w:t>
            </w:r>
            <w:r>
              <w:rPr>
                <w:rFonts w:ascii="Arial Narrow" w:eastAsia="Arial Narrow" w:hAnsi="Arial Narrow" w:cs="Arial"/>
                <w:sz w:val="22"/>
                <w:szCs w:val="22"/>
                <w:lang w:val="it-IT"/>
              </w:rPr>
              <w:t xml:space="preserve"> </w:t>
            </w:r>
            <w:r>
              <w:rPr>
                <w:rFonts w:ascii="Arial Narrow" w:eastAsia="Arial Narrow" w:hAnsi="Arial Narrow" w:cs="Arial"/>
                <w:b/>
                <w:bCs/>
                <w:sz w:val="22"/>
                <w:szCs w:val="22"/>
                <w:lang w:val="it-IT"/>
              </w:rPr>
              <w:t>Telefòn Mobil (Pasyan oswa Responsab Legal):  (</w:t>
            </w:r>
            <w:r>
              <w:rPr>
                <w:rFonts w:ascii="Arial Narrow" w:eastAsia="Arial Narrow" w:hAnsi="Arial Narrow" w:cs="Arial"/>
                <w:b/>
                <w:bCs/>
                <w:sz w:val="22"/>
                <w:szCs w:val="22"/>
                <w:u w:val="single"/>
                <w:lang w:val="it-IT"/>
              </w:rPr>
              <w:tab/>
            </w:r>
            <w:r>
              <w:rPr>
                <w:rFonts w:ascii="Arial Narrow" w:eastAsia="Arial Narrow" w:hAnsi="Arial Narrow" w:cs="Arial"/>
                <w:b/>
                <w:bCs/>
                <w:sz w:val="22"/>
                <w:szCs w:val="22"/>
                <w:lang w:val="it-IT"/>
              </w:rPr>
              <w:t>)</w:t>
            </w:r>
          </w:p>
        </w:tc>
      </w:tr>
      <w:tr>
        <w:trPr>
          <w:trHeight w:val="354"/>
        </w:trPr>
        <w:tc>
          <w:tcPr>
            <w:tcW w:w="11008" w:type="dxa"/>
            <w:gridSpan w:val="4"/>
            <w:shd w:val="clear" w:color="auto" w:fill="auto"/>
          </w:tcPr>
          <w:p>
            <w:pPr>
              <w:tabs>
                <w:tab w:val="left" w:pos="6997"/>
              </w:tabs>
              <w:rPr>
                <w:rFonts w:ascii="Arial Narrow" w:hAnsi="Arial Narrow" w:cs="Arial"/>
                <w:sz w:val="22"/>
                <w:szCs w:val="22"/>
              </w:rPr>
            </w:pPr>
            <w:r>
              <w:rPr>
                <w:rFonts w:ascii="Arial Narrow" w:eastAsia="Arial Narrow" w:hAnsi="Arial Narrow" w:cs="Arial"/>
                <w:b/>
                <w:bCs/>
                <w:sz w:val="22"/>
                <w:szCs w:val="22"/>
              </w:rPr>
              <w:t xml:space="preserve">Adrès: </w:t>
            </w:r>
            <w:r>
              <w:rPr>
                <w:rFonts w:ascii="Arial Narrow" w:eastAsia="Arial Narrow" w:hAnsi="Arial Narrow" w:cs="Arial"/>
                <w:b/>
                <w:bCs/>
                <w:sz w:val="22"/>
                <w:szCs w:val="22"/>
                <w:u w:val="single"/>
              </w:rPr>
              <w:tab/>
            </w:r>
            <w:r>
              <w:rPr>
                <w:rFonts w:ascii="Arial Narrow" w:eastAsia="Arial Narrow" w:hAnsi="Arial Narrow" w:cs="Arial"/>
                <w:sz w:val="22"/>
                <w:szCs w:val="22"/>
              </w:rPr>
              <w:t xml:space="preserve"> </w:t>
            </w:r>
            <w:r>
              <w:rPr>
                <w:rFonts w:ascii="Arial Narrow" w:eastAsia="Arial Narrow" w:hAnsi="Arial Narrow" w:cs="Arial"/>
                <w:b/>
                <w:bCs/>
                <w:sz w:val="22"/>
                <w:szCs w:val="22"/>
              </w:rPr>
              <w:t>Nimewo Apt/Chanm:</w:t>
            </w:r>
          </w:p>
        </w:tc>
      </w:tr>
      <w:tr>
        <w:trPr>
          <w:trHeight w:val="287"/>
        </w:trPr>
        <w:tc>
          <w:tcPr>
            <w:tcW w:w="11008" w:type="dxa"/>
            <w:gridSpan w:val="4"/>
            <w:shd w:val="clear" w:color="auto" w:fill="auto"/>
          </w:tcPr>
          <w:p>
            <w:pPr>
              <w:tabs>
                <w:tab w:val="left" w:pos="4651"/>
                <w:tab w:val="left" w:pos="7447"/>
              </w:tabs>
              <w:rPr>
                <w:rFonts w:ascii="Arial Narrow" w:hAnsi="Arial Narrow" w:cs="Arial"/>
                <w:sz w:val="22"/>
                <w:szCs w:val="22"/>
              </w:rPr>
            </w:pPr>
            <w:r>
              <w:rPr>
                <w:rFonts w:ascii="Arial Narrow" w:eastAsia="Arial Narrow" w:hAnsi="Arial Narrow" w:cs="Arial"/>
                <w:b/>
                <w:bCs/>
                <w:sz w:val="22"/>
                <w:szCs w:val="22"/>
              </w:rPr>
              <w:t xml:space="preserve">Vil: </w:t>
            </w:r>
            <w:r>
              <w:rPr>
                <w:rFonts w:ascii="Arial Narrow" w:eastAsia="Arial Narrow" w:hAnsi="Arial Narrow" w:cs="Arial"/>
                <w:b/>
                <w:bCs/>
                <w:sz w:val="22"/>
                <w:szCs w:val="22"/>
                <w:u w:val="single"/>
              </w:rPr>
              <w:tab/>
            </w:r>
            <w:r>
              <w:rPr>
                <w:rFonts w:ascii="Arial Narrow" w:eastAsia="Arial Narrow" w:hAnsi="Arial Narrow" w:cs="Arial"/>
                <w:b/>
                <w:bCs/>
                <w:sz w:val="22"/>
                <w:szCs w:val="22"/>
              </w:rPr>
              <w:t xml:space="preserve"> Eta:</w:t>
            </w:r>
            <w:r>
              <w:rPr>
                <w:rFonts w:ascii="Arial Narrow" w:eastAsia="Arial Narrow" w:hAnsi="Arial Narrow" w:cs="Arial"/>
                <w:b/>
                <w:bCs/>
                <w:sz w:val="22"/>
                <w:szCs w:val="22"/>
                <w:u w:val="single"/>
              </w:rPr>
              <w:tab/>
            </w:r>
            <w:r>
              <w:rPr>
                <w:rFonts w:ascii="Arial Narrow" w:eastAsia="Arial Narrow" w:hAnsi="Arial Narrow" w:cs="Arial"/>
                <w:b/>
                <w:bCs/>
                <w:sz w:val="22"/>
                <w:szCs w:val="22"/>
              </w:rPr>
              <w:t xml:space="preserve"> Kòd Postal:</w:t>
            </w:r>
          </w:p>
        </w:tc>
      </w:tr>
      <w:tr>
        <w:trPr>
          <w:trHeight w:val="287"/>
        </w:trPr>
        <w:tc>
          <w:tcPr>
            <w:tcW w:w="11008" w:type="dxa"/>
            <w:gridSpan w:val="4"/>
            <w:shd w:val="clear" w:color="auto" w:fill="auto"/>
          </w:tcPr>
          <w:p>
            <w:pPr>
              <w:tabs>
                <w:tab w:val="left" w:pos="4651"/>
                <w:tab w:val="left" w:pos="7447"/>
              </w:tabs>
              <w:rPr>
                <w:rFonts w:ascii="Arial Narrow" w:eastAsia="Arial Narrow" w:hAnsi="Arial Narrow" w:cs="Arial"/>
                <w:b/>
                <w:bCs/>
                <w:sz w:val="22"/>
                <w:szCs w:val="22"/>
                <w:lang w:val="it-IT"/>
              </w:rPr>
            </w:pPr>
            <w:r>
              <w:rPr>
                <w:rFonts w:ascii="Arial Narrow" w:hAnsi="Arial Narrow" w:cs="Arial"/>
                <w:b/>
                <w:sz w:val="22"/>
                <w:szCs w:val="22"/>
                <w:lang w:val="it-IT"/>
              </w:rPr>
              <w:t xml:space="preserve">Non Responsab Legal: </w:t>
            </w:r>
            <w:r>
              <w:rPr>
                <w:rFonts w:ascii="Arial Narrow" w:hAnsi="Arial Narrow" w:cs="Arial"/>
                <w:bCs/>
                <w:sz w:val="22"/>
                <w:szCs w:val="22"/>
                <w:lang w:val="it-IT"/>
              </w:rPr>
              <w:t xml:space="preserve">Siyati: </w:t>
            </w:r>
            <w:r>
              <w:rPr>
                <w:rFonts w:ascii="Arial Narrow" w:hAnsi="Arial Narrow" w:cs="Arial"/>
                <w:bCs/>
                <w:sz w:val="22"/>
                <w:szCs w:val="22"/>
                <w:u w:val="single"/>
                <w:lang w:val="it-IT"/>
              </w:rPr>
              <w:t xml:space="preserve">                                           </w:t>
            </w:r>
            <w:r>
              <w:rPr>
                <w:rFonts w:ascii="Arial Narrow" w:hAnsi="Arial Narrow" w:cs="Arial"/>
                <w:bCs/>
                <w:sz w:val="22"/>
                <w:szCs w:val="22"/>
                <w:lang w:val="it-IT"/>
              </w:rPr>
              <w:t xml:space="preserve">Prenon: </w:t>
            </w:r>
            <w:r>
              <w:rPr>
                <w:rFonts w:ascii="Arial Narrow" w:hAnsi="Arial Narrow" w:cs="Arial"/>
                <w:bCs/>
                <w:sz w:val="22"/>
                <w:szCs w:val="22"/>
                <w:u w:val="single"/>
                <w:lang w:val="it-IT"/>
              </w:rPr>
              <w:t xml:space="preserve">                                               </w:t>
            </w:r>
            <w:r>
              <w:rPr>
                <w:rFonts w:ascii="Arial Narrow" w:hAnsi="Arial Narrow" w:cs="Arial"/>
                <w:bCs/>
                <w:sz w:val="22"/>
                <w:szCs w:val="22"/>
                <w:lang w:val="it-IT"/>
              </w:rPr>
              <w:t>Inisyal Dezyèm Non:</w:t>
            </w:r>
          </w:p>
        </w:tc>
      </w:tr>
      <w:tr>
        <w:trPr>
          <w:trHeight w:val="287"/>
        </w:trPr>
        <w:tc>
          <w:tcPr>
            <w:tcW w:w="2425" w:type="dxa"/>
            <w:gridSpan w:val="2"/>
            <w:shd w:val="clear" w:color="auto" w:fill="auto"/>
          </w:tcPr>
          <w:p>
            <w:pPr>
              <w:tabs>
                <w:tab w:val="left" w:pos="2339"/>
                <w:tab w:val="left" w:pos="5939"/>
                <w:tab w:val="left" w:pos="8099"/>
                <w:tab w:val="left" w:pos="10807"/>
              </w:tabs>
              <w:spacing w:line="244" w:lineRule="exact"/>
              <w:rPr>
                <w:rFonts w:ascii="Arial Narrow" w:hAnsi="Arial Narrow" w:cs="Arial"/>
                <w:b/>
                <w:sz w:val="19"/>
                <w:szCs w:val="19"/>
                <w:lang w:val="es-ES"/>
              </w:rPr>
            </w:pPr>
            <w:r>
              <w:rPr>
                <w:rFonts w:ascii="Arial Narrow" w:eastAsia="Arial Narrow" w:hAnsi="Arial Narrow" w:cs="Arial"/>
                <w:b/>
                <w:bCs/>
                <w:sz w:val="17"/>
                <w:szCs w:val="17"/>
                <w:lang w:val="es-ES"/>
              </w:rPr>
              <w:t xml:space="preserve">Sèks </w:t>
            </w:r>
            <w:r>
              <w:rPr>
                <w:rFonts w:ascii="Arial Narrow" w:eastAsia="Arial Narrow" w:hAnsi="Arial Narrow" w:cs="Arial"/>
                <w:b/>
                <w:bCs/>
                <w:sz w:val="13"/>
                <w:szCs w:val="13"/>
                <w:lang w:val="es-ES"/>
              </w:rPr>
              <w:t>(</w:t>
            </w:r>
            <w:r>
              <w:rPr>
                <w:rFonts w:ascii="Arial Narrow" w:eastAsia="Arial Narrow" w:hAnsi="Arial Narrow" w:cs="Arial"/>
                <w:sz w:val="13"/>
                <w:szCs w:val="13"/>
                <w:lang w:val="es-ES"/>
              </w:rPr>
              <w:t>Sèks yo te mete nan nesans)</w:t>
            </w:r>
          </w:p>
          <w:p>
            <w:pPr>
              <w:pStyle w:val="ListParagraph"/>
              <w:widowControl w:val="0"/>
              <w:numPr>
                <w:ilvl w:val="0"/>
                <w:numId w:val="6"/>
              </w:numPr>
              <w:tabs>
                <w:tab w:val="left" w:pos="246"/>
                <w:tab w:val="left" w:pos="2340"/>
                <w:tab w:val="left" w:pos="5940"/>
              </w:tabs>
              <w:autoSpaceDE w:val="0"/>
              <w:autoSpaceDN w:val="0"/>
              <w:spacing w:line="215" w:lineRule="exact"/>
              <w:ind w:left="0" w:firstLine="30"/>
              <w:contextualSpacing w:val="0"/>
              <w:rPr>
                <w:rFonts w:ascii="Arial Narrow" w:hAnsi="Arial Narrow" w:cs="Arial"/>
                <w:sz w:val="17"/>
                <w:szCs w:val="17"/>
              </w:rPr>
            </w:pPr>
            <w:r>
              <w:rPr>
                <w:rFonts w:ascii="Arial Narrow" w:eastAsia="Arial Narrow" w:hAnsi="Arial Narrow" w:cs="Arial"/>
                <w:sz w:val="16"/>
                <w:szCs w:val="16"/>
              </w:rPr>
              <w:t>Fi</w:t>
            </w:r>
          </w:p>
          <w:p>
            <w:pPr>
              <w:pStyle w:val="ListParagraph"/>
              <w:widowControl w:val="0"/>
              <w:numPr>
                <w:ilvl w:val="0"/>
                <w:numId w:val="6"/>
              </w:numPr>
              <w:tabs>
                <w:tab w:val="left" w:pos="246"/>
                <w:tab w:val="left" w:pos="2340"/>
                <w:tab w:val="left" w:pos="5940"/>
              </w:tabs>
              <w:autoSpaceDE w:val="0"/>
              <w:autoSpaceDN w:val="0"/>
              <w:spacing w:line="215" w:lineRule="exact"/>
              <w:ind w:left="0" w:firstLine="30"/>
              <w:contextualSpacing w:val="0"/>
              <w:rPr>
                <w:rFonts w:ascii="Arial Narrow" w:hAnsi="Arial Narrow" w:cs="Arial"/>
                <w:sz w:val="17"/>
                <w:szCs w:val="17"/>
              </w:rPr>
            </w:pPr>
            <w:r>
              <w:rPr>
                <w:rFonts w:ascii="Arial Narrow" w:eastAsia="Arial Narrow" w:hAnsi="Arial Narrow" w:cs="Arial"/>
                <w:sz w:val="16"/>
                <w:szCs w:val="16"/>
              </w:rPr>
              <w:t>Gason</w:t>
            </w:r>
          </w:p>
        </w:tc>
        <w:tc>
          <w:tcPr>
            <w:tcW w:w="6750" w:type="dxa"/>
            <w:shd w:val="clear" w:color="auto" w:fill="auto"/>
          </w:tcPr>
          <w:p>
            <w:pPr>
              <w:pStyle w:val="ListParagraph"/>
              <w:widowControl w:val="0"/>
              <w:tabs>
                <w:tab w:val="left" w:pos="2523"/>
              </w:tabs>
              <w:autoSpaceDE w:val="0"/>
              <w:autoSpaceDN w:val="0"/>
              <w:spacing w:before="1" w:line="215" w:lineRule="exact"/>
              <w:ind w:left="2523" w:hanging="2433"/>
              <w:contextualSpacing w:val="0"/>
              <w:jc w:val="both"/>
              <w:rPr>
                <w:rFonts w:ascii="Arial Narrow" w:hAnsi="Arial Narrow" w:cs="Arial"/>
                <w:b/>
                <w:sz w:val="17"/>
                <w:szCs w:val="17"/>
              </w:rPr>
            </w:pPr>
            <w:r>
              <w:rPr>
                <w:rFonts w:ascii="Arial Narrow" w:eastAsia="Arial Narrow" w:hAnsi="Arial Narrow" w:cs="Arial"/>
                <w:b/>
                <w:bCs/>
                <w:sz w:val="17"/>
                <w:szCs w:val="17"/>
              </w:rPr>
              <w:t>Ras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50"/>
              <w:gridCol w:w="1890"/>
              <w:gridCol w:w="1385"/>
              <w:gridCol w:w="932"/>
            </w:tblGrid>
            <w:tr>
              <w:tc>
                <w:tcPr>
                  <w:tcW w:w="225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lang w:val="fi-FI"/>
                    </w:rPr>
                  </w:pPr>
                  <w:r>
                    <w:rPr>
                      <w:rFonts w:ascii="Segoe UI Symbol" w:eastAsia="Segoe UI Symbol" w:hAnsi="Segoe UI Symbol" w:cs="Segoe UI Symbol"/>
                      <w:sz w:val="16"/>
                      <w:szCs w:val="16"/>
                      <w:lang w:val="de-DE"/>
                    </w:rPr>
                    <w:t>☐</w:t>
                  </w:r>
                  <w:r>
                    <w:rPr>
                      <w:rFonts w:ascii="Arial Narrow" w:eastAsia="Arial Narrow" w:hAnsi="Arial Narrow" w:cs="Arial"/>
                      <w:sz w:val="16"/>
                      <w:szCs w:val="16"/>
                      <w:lang w:val="de-DE"/>
                    </w:rPr>
                    <w:t xml:space="preserve"> Endyen Ameriken oswa Na</w:t>
                  </w:r>
                  <w:r>
                    <w:rPr>
                      <w:rFonts w:ascii="Arial Narrow" w:eastAsia="Arial Narrow" w:hAnsi="Arial Narrow" w:cs="Arial"/>
                      <w:sz w:val="16"/>
                      <w:szCs w:val="16"/>
                      <w:lang w:val="fi-FI"/>
                    </w:rPr>
                    <w:t>tifnatal Alaska</w:t>
                  </w:r>
                </w:p>
              </w:tc>
              <w:tc>
                <w:tcPr>
                  <w:tcW w:w="189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lang w:val="fi-FI"/>
                    </w:rPr>
                    <w:t xml:space="preserve"> </w:t>
                  </w:r>
                  <w:r>
                    <w:rPr>
                      <w:rFonts w:ascii="Segoe UI Symbol" w:eastAsia="Segoe UI Symbol" w:hAnsi="Segoe UI Symbol" w:cs="Segoe UI Symbol"/>
                      <w:sz w:val="16"/>
                      <w:szCs w:val="16"/>
                    </w:rPr>
                    <w:t>☐</w:t>
                  </w:r>
                  <w:r>
                    <w:rPr>
                      <w:rFonts w:ascii="Arial Narrow" w:eastAsia="Arial Narrow" w:hAnsi="Arial Narrow" w:cs="Arial"/>
                      <w:sz w:val="16"/>
                      <w:szCs w:val="16"/>
                    </w:rPr>
                    <w:t xml:space="preserve"> Natifnatal Awayi oswa lòt</w:t>
                  </w:r>
                </w:p>
              </w:tc>
              <w:tc>
                <w:tcPr>
                  <w:tcW w:w="1385"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Lòt Azyatik</w:t>
                  </w:r>
                </w:p>
              </w:tc>
              <w:tc>
                <w:tcPr>
                  <w:tcW w:w="932"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Enkoni</w:t>
                  </w:r>
                </w:p>
              </w:tc>
            </w:tr>
            <w:tr>
              <w:tc>
                <w:tcPr>
                  <w:tcW w:w="225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Azyatik</w:t>
                  </w:r>
                </w:p>
              </w:tc>
              <w:tc>
                <w:tcPr>
                  <w:tcW w:w="189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 xml:space="preserve"> ☐</w:t>
                  </w:r>
                  <w:r>
                    <w:rPr>
                      <w:rFonts w:ascii="Arial Narrow" w:eastAsia="Arial Narrow" w:hAnsi="Arial Narrow" w:cs="Arial"/>
                      <w:sz w:val="16"/>
                      <w:szCs w:val="16"/>
                    </w:rPr>
                    <w:t xml:space="preserve"> Natifnatal Zile Pasifik</w:t>
                  </w:r>
                </w:p>
              </w:tc>
              <w:tc>
                <w:tcPr>
                  <w:tcW w:w="1385"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Lòt Moun ki pa blan</w:t>
                  </w:r>
                </w:p>
              </w:tc>
              <w:tc>
                <w:tcPr>
                  <w:tcW w:w="932"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p>
              </w:tc>
            </w:tr>
            <w:tr>
              <w:tc>
                <w:tcPr>
                  <w:tcW w:w="225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Nwa oswa Afriken Ameriken</w:t>
                  </w:r>
                </w:p>
              </w:tc>
              <w:tc>
                <w:tcPr>
                  <w:tcW w:w="1890"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r>
                    <w:rPr>
                      <w:rFonts w:ascii="Segoe UI Symbol" w:eastAsia="Segoe UI Symbol" w:hAnsi="Segoe UI Symbol" w:cs="Segoe UI Symbol"/>
                      <w:sz w:val="16"/>
                      <w:szCs w:val="16"/>
                    </w:rPr>
                    <w:t xml:space="preserve"> ☐</w:t>
                  </w:r>
                  <w:r>
                    <w:rPr>
                      <w:rFonts w:ascii="Arial Narrow" w:eastAsia="Arial Narrow" w:hAnsi="Arial Narrow" w:cs="Arial"/>
                      <w:sz w:val="16"/>
                      <w:szCs w:val="16"/>
                    </w:rPr>
                    <w:t xml:space="preserve"> Blan</w:t>
                  </w:r>
                </w:p>
              </w:tc>
              <w:tc>
                <w:tcPr>
                  <w:tcW w:w="1385" w:type="dxa"/>
                </w:tcPr>
                <w:p>
                  <w:pPr>
                    <w:pStyle w:val="ListParagraph"/>
                    <w:widowControl w:val="0"/>
                    <w:tabs>
                      <w:tab w:val="left" w:pos="2326"/>
                    </w:tabs>
                    <w:autoSpaceDE w:val="0"/>
                    <w:autoSpaceDN w:val="0"/>
                    <w:spacing w:before="1" w:line="215" w:lineRule="exact"/>
                    <w:ind w:left="162" w:hanging="162"/>
                    <w:contextualSpacing w:val="0"/>
                    <w:rPr>
                      <w:rFonts w:ascii="Segoe UI Symbol" w:hAnsi="Segoe UI Symbol" w:cs="Segoe UI Symbo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Lòt Natifnatal Zile Pasifik</w:t>
                  </w:r>
                </w:p>
              </w:tc>
              <w:tc>
                <w:tcPr>
                  <w:tcW w:w="932" w:type="dxa"/>
                </w:tcPr>
                <w:p>
                  <w:pPr>
                    <w:pStyle w:val="ListParagraph"/>
                    <w:widowControl w:val="0"/>
                    <w:tabs>
                      <w:tab w:val="left" w:pos="2326"/>
                    </w:tabs>
                    <w:autoSpaceDE w:val="0"/>
                    <w:autoSpaceDN w:val="0"/>
                    <w:spacing w:before="1" w:line="215" w:lineRule="exact"/>
                    <w:ind w:left="0"/>
                    <w:contextualSpacing w:val="0"/>
                    <w:jc w:val="both"/>
                    <w:rPr>
                      <w:rFonts w:ascii="Segoe UI Symbol" w:hAnsi="Segoe UI Symbol" w:cs="Segoe UI Symbol"/>
                      <w:sz w:val="16"/>
                      <w:szCs w:val="16"/>
                    </w:rPr>
                  </w:pPr>
                </w:p>
              </w:tc>
            </w:tr>
          </w:tbl>
          <w:p>
            <w:pPr>
              <w:pStyle w:val="ListParagraph"/>
              <w:widowControl w:val="0"/>
              <w:tabs>
                <w:tab w:val="left" w:pos="2326"/>
              </w:tabs>
              <w:autoSpaceDE w:val="0"/>
              <w:autoSpaceDN w:val="0"/>
              <w:spacing w:before="1" w:line="215" w:lineRule="exact"/>
              <w:ind w:left="2523" w:hanging="2433"/>
              <w:contextualSpacing w:val="0"/>
              <w:jc w:val="both"/>
              <w:rPr>
                <w:rFonts w:ascii="Arial Narrow" w:hAnsi="Arial Narrow" w:cs="Arial"/>
                <w:b/>
                <w:sz w:val="17"/>
                <w:szCs w:val="17"/>
              </w:rPr>
            </w:pPr>
          </w:p>
        </w:tc>
        <w:tc>
          <w:tcPr>
            <w:tcW w:w="1833" w:type="dxa"/>
            <w:shd w:val="clear" w:color="auto" w:fill="auto"/>
          </w:tcPr>
          <w:p>
            <w:pPr>
              <w:rPr>
                <w:rFonts w:ascii="Arial Narrow" w:hAnsi="Arial Narrow" w:cs="Arial"/>
                <w:b/>
                <w:sz w:val="17"/>
                <w:szCs w:val="17"/>
              </w:rPr>
            </w:pPr>
            <w:r>
              <w:rPr>
                <w:rFonts w:ascii="Arial Narrow" w:eastAsia="Arial Narrow" w:hAnsi="Arial Narrow" w:cs="Arial"/>
                <w:b/>
                <w:bCs/>
                <w:sz w:val="17"/>
                <w:szCs w:val="17"/>
              </w:rPr>
              <w:t>Gwoup Etnik</w:t>
            </w:r>
          </w:p>
          <w:p>
            <w:pPr>
              <w:rPr>
                <w:rFonts w:ascii="Arial Narrow" w:hAnsi="Arial Narrow" w:cs="Arial"/>
                <w:sz w:val="16"/>
                <w:szCs w:val="16"/>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Ispanik oswa Latino</w:t>
            </w:r>
          </w:p>
          <w:p>
            <w:pPr>
              <w:rPr>
                <w:rFonts w:ascii="Arial Narrow" w:hAnsi="Arial Narrow" w:cs="Arial"/>
                <w:sz w:val="17"/>
                <w:szCs w:val="17"/>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Pa Ispanik oswa Latino</w:t>
            </w:r>
            <w:r>
              <w:rPr>
                <w:rFonts w:ascii="Arial Narrow" w:eastAsia="Arial Narrow" w:hAnsi="Arial Narrow" w:cs="Arial"/>
                <w:sz w:val="17"/>
                <w:szCs w:val="17"/>
              </w:rPr>
              <w:t xml:space="preserve"> </w:t>
            </w:r>
          </w:p>
          <w:p>
            <w:pPr>
              <w:rPr>
                <w:rFonts w:ascii="Arial Narrow" w:hAnsi="Arial Narrow" w:cs="Arial"/>
                <w:sz w:val="17"/>
                <w:szCs w:val="17"/>
              </w:rPr>
            </w:pPr>
            <w:r>
              <w:rPr>
                <w:rFonts w:ascii="Segoe UI Symbol" w:eastAsia="Segoe UI Symbol" w:hAnsi="Segoe UI Symbol" w:cs="Segoe UI Symbol"/>
                <w:sz w:val="16"/>
                <w:szCs w:val="16"/>
              </w:rPr>
              <w:t>☐</w:t>
            </w:r>
            <w:r>
              <w:rPr>
                <w:rFonts w:ascii="Arial Narrow" w:eastAsia="Arial Narrow" w:hAnsi="Arial Narrow" w:cs="Arial"/>
                <w:sz w:val="16"/>
                <w:szCs w:val="16"/>
              </w:rPr>
              <w:t xml:space="preserve"> Enkoni</w:t>
            </w:r>
          </w:p>
          <w:p>
            <w:pPr>
              <w:rPr>
                <w:rFonts w:ascii="Arial Narrow" w:hAnsi="Arial Narrow" w:cs="Arial"/>
                <w:b/>
                <w:sz w:val="22"/>
                <w:szCs w:val="22"/>
              </w:rPr>
            </w:pPr>
          </w:p>
        </w:tc>
      </w:tr>
      <w:tr>
        <w:trPr>
          <w:gridBefore w:val="1"/>
          <w:wBefore w:w="10" w:type="dxa"/>
          <w:trHeight w:val="179"/>
        </w:trPr>
        <w:tc>
          <w:tcPr>
            <w:tcW w:w="10998" w:type="dxa"/>
            <w:gridSpan w:val="3"/>
            <w:shd w:val="clear" w:color="auto" w:fill="auto"/>
          </w:tcPr>
          <w:p>
            <w:pPr>
              <w:autoSpaceDE w:val="0"/>
              <w:autoSpaceDN w:val="0"/>
              <w:adjustRightInd w:val="0"/>
              <w:rPr>
                <w:rFonts w:ascii="Arial Narrow" w:hAnsi="Arial Narrow"/>
                <w:b/>
                <w:bCs/>
                <w:sz w:val="22"/>
                <w:szCs w:val="22"/>
                <w:lang w:eastAsia="en-US"/>
              </w:rPr>
            </w:pPr>
            <w:r>
              <w:rPr>
                <w:rFonts w:ascii="Arial Narrow" w:eastAsia="Arial Narrow" w:hAnsi="Arial Narrow"/>
                <w:bCs/>
                <w:sz w:val="22"/>
                <w:szCs w:val="22"/>
                <w:lang w:eastAsia="en-US"/>
              </w:rPr>
              <w:t xml:space="preserve">Nimewo ID </w:t>
            </w:r>
            <w:r>
              <w:rPr>
                <w:rFonts w:ascii="Arial Narrow" w:eastAsia="Arial Narrow" w:hAnsi="Arial Narrow"/>
                <w:b/>
                <w:bCs/>
                <w:sz w:val="22"/>
                <w:szCs w:val="22"/>
                <w:lang w:eastAsia="en-US"/>
              </w:rPr>
              <w:t>Konpayi Asirans Prensipal</w:t>
            </w:r>
            <w:r>
              <w:rPr>
                <w:rFonts w:ascii="Arial Narrow" w:eastAsia="Arial Narrow" w:hAnsi="Arial Narrow"/>
                <w:sz w:val="22"/>
                <w:szCs w:val="22"/>
                <w:lang w:eastAsia="en-US"/>
              </w:rPr>
              <w:t xml:space="preserve">: ______________________Nimewo Gwoup: </w:t>
            </w:r>
            <w:r>
              <w:rPr>
                <w:rFonts w:ascii="Arial Narrow" w:eastAsia="Arial Narrow" w:hAnsi="Arial Narrow"/>
                <w:b/>
                <w:bCs/>
                <w:sz w:val="22"/>
                <w:szCs w:val="22"/>
                <w:lang w:eastAsia="en-US"/>
              </w:rPr>
              <w:t>____________________</w:t>
            </w:r>
          </w:p>
          <w:p>
            <w:pPr>
              <w:rPr>
                <w:rFonts w:ascii="Arial Narrow" w:hAnsi="Arial Narrow"/>
                <w:sz w:val="22"/>
                <w:szCs w:val="22"/>
                <w:lang w:eastAsia="en-US"/>
              </w:rPr>
            </w:pPr>
            <w:r>
              <w:rPr>
                <w:rFonts w:ascii="Arial Narrow" w:eastAsia="Arial Narrow" w:hAnsi="Arial Narrow"/>
                <w:sz w:val="22"/>
                <w:szCs w:val="22"/>
                <w:lang w:eastAsia="en-US"/>
              </w:rPr>
              <w:t>Konpayi Asirans: ____________________________________________Nimewo Telefòn Konpayi Asirans_____________________</w:t>
            </w:r>
          </w:p>
          <w:p>
            <w:pPr>
              <w:rPr>
                <w:rFonts w:ascii="Arial Narrow" w:hAnsi="Arial Narrow"/>
                <w:sz w:val="22"/>
                <w:szCs w:val="22"/>
                <w:lang w:eastAsia="en-US"/>
              </w:rPr>
            </w:pPr>
            <w:r>
              <w:rPr>
                <w:rFonts w:ascii="Arial Narrow" w:eastAsia="Arial Narrow" w:hAnsi="Arial Narrow"/>
                <w:sz w:val="22"/>
                <w:szCs w:val="22"/>
                <w:lang w:eastAsia="en-US"/>
              </w:rPr>
              <w:t>Non Moun ki Asire a:_______________________________Relasyon:____________________ Dat Nesans Moun ki Asire a________</w:t>
            </w:r>
          </w:p>
          <w:p>
            <w:pPr>
              <w:autoSpaceDE w:val="0"/>
              <w:autoSpaceDN w:val="0"/>
              <w:adjustRightInd w:val="0"/>
              <w:rPr>
                <w:rFonts w:ascii="Arial Narrow" w:hAnsi="Arial Narrow"/>
                <w:b/>
                <w:bCs/>
                <w:sz w:val="22"/>
                <w:szCs w:val="22"/>
                <w:lang w:eastAsia="en-US"/>
              </w:rPr>
            </w:pPr>
            <w:r>
              <w:rPr>
                <w:rFonts w:ascii="Arial Narrow" w:eastAsia="Arial Narrow" w:hAnsi="Arial Narrow"/>
                <w:bCs/>
                <w:sz w:val="22"/>
                <w:szCs w:val="22"/>
                <w:lang w:eastAsia="en-US"/>
              </w:rPr>
              <w:t xml:space="preserve">Nimewo ID </w:t>
            </w:r>
            <w:r>
              <w:rPr>
                <w:rFonts w:ascii="Arial Narrow" w:eastAsia="Arial Narrow" w:hAnsi="Arial Narrow"/>
                <w:b/>
                <w:bCs/>
                <w:sz w:val="22"/>
                <w:szCs w:val="22"/>
                <w:lang w:eastAsia="en-US"/>
              </w:rPr>
              <w:t>Dezyèm Konpayi Asirans</w:t>
            </w:r>
            <w:r>
              <w:rPr>
                <w:rFonts w:ascii="Arial Narrow" w:eastAsia="Arial Narrow" w:hAnsi="Arial Narrow"/>
                <w:sz w:val="22"/>
                <w:szCs w:val="22"/>
                <w:lang w:eastAsia="en-US"/>
              </w:rPr>
              <w:t xml:space="preserve">: ______________________Nimewo Gwoup: </w:t>
            </w:r>
            <w:r>
              <w:rPr>
                <w:rFonts w:ascii="Arial Narrow" w:eastAsia="Arial Narrow" w:hAnsi="Arial Narrow"/>
                <w:b/>
                <w:bCs/>
                <w:sz w:val="22"/>
                <w:szCs w:val="22"/>
                <w:lang w:eastAsia="en-US"/>
              </w:rPr>
              <w:t>____________________</w:t>
            </w:r>
          </w:p>
          <w:p>
            <w:pPr>
              <w:rPr>
                <w:rFonts w:ascii="Arial Narrow" w:hAnsi="Arial Narrow"/>
                <w:sz w:val="22"/>
                <w:szCs w:val="22"/>
                <w:lang w:val="fi-FI" w:eastAsia="en-US"/>
              </w:rPr>
            </w:pPr>
            <w:r>
              <w:rPr>
                <w:rFonts w:ascii="Arial Narrow" w:eastAsia="Arial Narrow" w:hAnsi="Arial Narrow"/>
                <w:sz w:val="22"/>
                <w:szCs w:val="22"/>
                <w:lang w:val="fi-FI" w:eastAsia="en-US"/>
              </w:rPr>
              <w:t>Konpayi Asirans: ____________________________________________Nimewo Telefòn Konpayi Asirans_____________________</w:t>
            </w:r>
          </w:p>
          <w:p>
            <w:pPr>
              <w:rPr>
                <w:rFonts w:ascii="Arial Narrow" w:hAnsi="Arial Narrow"/>
                <w:sz w:val="22"/>
                <w:szCs w:val="22"/>
                <w:lang w:eastAsia="en-US"/>
              </w:rPr>
            </w:pPr>
            <w:r>
              <w:rPr>
                <w:rFonts w:ascii="Arial Narrow" w:eastAsia="Arial Narrow" w:hAnsi="Arial Narrow"/>
                <w:sz w:val="22"/>
                <w:szCs w:val="22"/>
                <w:lang w:eastAsia="en-US"/>
              </w:rPr>
              <w:t>Non Moun ki Asire a:_______________________________Relasyon:___________________ Dat Nesans Moun ki Asire a_________</w:t>
            </w:r>
          </w:p>
          <w:p>
            <w:pPr>
              <w:rPr>
                <w:rFonts w:ascii="Arial Narrow" w:hAnsi="Arial Narrow" w:cs="Arial"/>
                <w:b/>
                <w:sz w:val="17"/>
                <w:szCs w:val="17"/>
              </w:rPr>
            </w:pPr>
          </w:p>
        </w:tc>
      </w:tr>
      <w:tr>
        <w:trPr>
          <w:gridBefore w:val="1"/>
          <w:wBefore w:w="10" w:type="dxa"/>
          <w:trHeight w:val="179"/>
        </w:trPr>
        <w:tc>
          <w:tcPr>
            <w:tcW w:w="10998" w:type="dxa"/>
            <w:gridSpan w:val="3"/>
            <w:shd w:val="clear" w:color="auto" w:fill="auto"/>
          </w:tcPr>
          <w:p>
            <w:pPr>
              <w:autoSpaceDE w:val="0"/>
              <w:autoSpaceDN w:val="0"/>
              <w:adjustRightInd w:val="0"/>
              <w:rPr>
                <w:rFonts w:ascii="Arial Narrow" w:hAnsi="Arial Narrow"/>
                <w:b/>
                <w:bCs/>
                <w:sz w:val="22"/>
                <w:szCs w:val="22"/>
                <w:lang w:eastAsia="en-US"/>
              </w:rPr>
            </w:pPr>
            <w:r>
              <w:rPr>
                <w:rFonts w:ascii="Arial Narrow" w:eastAsia="Arial Narrow" w:hAnsi="Arial Narrow"/>
                <w:b/>
                <w:bCs/>
                <w:sz w:val="22"/>
                <w:szCs w:val="22"/>
                <w:lang w:eastAsia="en-US"/>
              </w:rPr>
              <w:t>Èske se premye oswa dezyèm dòz vaksinasyon COVID-19 pasyan an?</w:t>
            </w:r>
            <w:r>
              <w:rPr>
                <w:rFonts w:ascii="Arial Narrow" w:eastAsia="Arial Narrow" w:hAnsi="Arial Narrow"/>
                <w:b/>
                <w:bCs/>
                <w:sz w:val="22"/>
                <w:szCs w:val="22"/>
                <w:lang w:eastAsia="en-US"/>
              </w:rPr>
              <w:tab/>
            </w:r>
            <w:r>
              <w:rPr>
                <w:rFonts w:ascii="Segoe UI Symbol" w:eastAsia="Segoe UI Symbol" w:hAnsi="Segoe UI Symbol" w:cs="Segoe UI Symbol"/>
                <w:sz w:val="22"/>
                <w:szCs w:val="22"/>
                <w:lang w:eastAsia="en-US"/>
              </w:rPr>
              <w:t>☐</w:t>
            </w:r>
            <w:r>
              <w:rPr>
                <w:rFonts w:ascii="Arial Narrow" w:eastAsia="Arial Narrow" w:hAnsi="Arial Narrow" w:cs="Segoe UI Symbol"/>
                <w:sz w:val="22"/>
                <w:szCs w:val="22"/>
                <w:lang w:eastAsia="en-US"/>
              </w:rPr>
              <w:t xml:space="preserve"> Premye Dòz</w:t>
            </w:r>
            <w:r>
              <w:rPr>
                <w:rFonts w:ascii="Arial Narrow" w:eastAsia="Arial Narrow" w:hAnsi="Arial Narrow" w:cs="Segoe UI Symbol"/>
                <w:sz w:val="22"/>
                <w:szCs w:val="22"/>
                <w:u w:val="single"/>
                <w:lang w:eastAsia="en-US"/>
              </w:rPr>
              <w:tab/>
            </w:r>
            <w:r>
              <w:rPr>
                <w:rFonts w:ascii="Arial Narrow" w:eastAsia="Arial Narrow" w:hAnsi="Arial Narrow" w:cs="Segoe UI Symbol"/>
                <w:sz w:val="22"/>
                <w:szCs w:val="22"/>
                <w:u w:val="single"/>
                <w:lang w:eastAsia="en-US"/>
              </w:rPr>
              <w:tab/>
            </w:r>
            <w:r>
              <w:rPr>
                <w:rFonts w:ascii="Segoe UI Symbol" w:eastAsia="Segoe UI Symbol" w:hAnsi="Segoe UI Symbol" w:cs="Segoe UI Symbol"/>
                <w:sz w:val="22"/>
                <w:szCs w:val="22"/>
                <w:lang w:eastAsia="en-US"/>
              </w:rPr>
              <w:t>☐</w:t>
            </w:r>
            <w:r>
              <w:rPr>
                <w:rFonts w:ascii="Arial Narrow" w:eastAsia="Arial Narrow" w:hAnsi="Arial Narrow" w:cs="Segoe UI Symbol"/>
                <w:sz w:val="22"/>
                <w:szCs w:val="22"/>
                <w:lang w:eastAsia="en-US"/>
              </w:rPr>
              <w:t xml:space="preserve"> Dezyèm Dòz</w:t>
            </w:r>
          </w:p>
        </w:tc>
      </w:tr>
    </w:tbl>
    <w:p>
      <w:pPr>
        <w:rPr>
          <w:rFonts w:ascii="Arial Narrow" w:hAnsi="Arial Narrow" w:cs="Arial"/>
          <w:b/>
          <w:bCs/>
          <w:sz w:val="20"/>
          <w:szCs w:val="20"/>
        </w:rPr>
      </w:pPr>
    </w:p>
    <w:p>
      <w:pPr>
        <w:rPr>
          <w:rFonts w:ascii="Arial Narrow" w:hAnsi="Arial Narrow" w:cs="Arial"/>
          <w:sz w:val="20"/>
          <w:szCs w:val="20"/>
        </w:rPr>
      </w:pPr>
      <w:r>
        <w:rPr>
          <w:rFonts w:ascii="Arial Narrow" w:eastAsia="Arial Narrow" w:hAnsi="Arial Narrow" w:cs="Arial"/>
          <w:b/>
          <w:bCs/>
          <w:sz w:val="20"/>
          <w:szCs w:val="20"/>
        </w:rPr>
        <w:t>SEKSYON 2: KESYON DEPISTAJ COVID-19</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gridCol w:w="720"/>
        <w:gridCol w:w="858"/>
      </w:tblGrid>
      <w:tr>
        <w:tc>
          <w:tcPr>
            <w:tcW w:w="9445" w:type="dxa"/>
            <w:shd w:val="clear" w:color="auto" w:fill="auto"/>
          </w:tcPr>
          <w:p>
            <w:pPr>
              <w:rPr>
                <w:rFonts w:ascii="Arial Narrow" w:hAnsi="Arial Narrow" w:cs="Arial"/>
                <w:b/>
                <w:sz w:val="20"/>
                <w:szCs w:val="20"/>
                <w:lang w:val="fr-FR"/>
              </w:rPr>
            </w:pPr>
            <w:r>
              <w:rPr>
                <w:rFonts w:ascii="Arial Narrow" w:eastAsia="Arial Narrow" w:hAnsi="Arial Narrow" w:cs="Arial"/>
                <w:b/>
                <w:bCs/>
                <w:sz w:val="20"/>
                <w:szCs w:val="20"/>
                <w:lang w:val="fr-FR"/>
              </w:rPr>
              <w:t>Tanpri, asire ou tcheke WI oswa Non pou chak kesyon.</w:t>
            </w:r>
          </w:p>
        </w:tc>
        <w:tc>
          <w:tcPr>
            <w:tcW w:w="720" w:type="dxa"/>
            <w:shd w:val="clear" w:color="auto" w:fill="auto"/>
          </w:tcPr>
          <w:p>
            <w:pPr>
              <w:rPr>
                <w:rFonts w:ascii="Arial Narrow" w:hAnsi="Arial Narrow" w:cs="Arial"/>
                <w:b/>
                <w:sz w:val="20"/>
                <w:szCs w:val="20"/>
              </w:rPr>
            </w:pPr>
            <w:r>
              <w:rPr>
                <w:rFonts w:ascii="Arial Narrow" w:eastAsia="Arial Narrow" w:hAnsi="Arial Narrow" w:cs="Arial"/>
                <w:b/>
                <w:bCs/>
                <w:sz w:val="20"/>
                <w:szCs w:val="20"/>
              </w:rPr>
              <w:t>Wi</w:t>
            </w:r>
          </w:p>
        </w:tc>
        <w:tc>
          <w:tcPr>
            <w:tcW w:w="858" w:type="dxa"/>
            <w:shd w:val="clear" w:color="auto" w:fill="auto"/>
          </w:tcPr>
          <w:p>
            <w:pPr>
              <w:rPr>
                <w:rFonts w:ascii="Arial Narrow" w:hAnsi="Arial Narrow" w:cs="Arial"/>
                <w:b/>
                <w:sz w:val="20"/>
                <w:szCs w:val="20"/>
              </w:rPr>
            </w:pPr>
            <w:r>
              <w:rPr>
                <w:rFonts w:ascii="Arial Narrow" w:eastAsia="Arial Narrow" w:hAnsi="Arial Narrow" w:cs="Arial"/>
                <w:b/>
                <w:bCs/>
                <w:sz w:val="20"/>
                <w:szCs w:val="20"/>
              </w:rPr>
              <w:t>Non</w:t>
            </w:r>
          </w:p>
        </w:tc>
      </w:tr>
      <w:tr>
        <w:tc>
          <w:tcPr>
            <w:tcW w:w="9445" w:type="dxa"/>
            <w:shd w:val="clear" w:color="auto" w:fill="auto"/>
          </w:tcPr>
          <w:p>
            <w:pPr>
              <w:numPr>
                <w:ilvl w:val="0"/>
                <w:numId w:val="2"/>
              </w:numPr>
              <w:ind w:left="156" w:hanging="180"/>
              <w:rPr>
                <w:rFonts w:ascii="Arial Narrow" w:hAnsi="Arial Narrow" w:cs="Arial"/>
                <w:sz w:val="20"/>
                <w:szCs w:val="20"/>
              </w:rPr>
            </w:pPr>
            <w:r>
              <w:rPr>
                <w:rFonts w:ascii="Arial Narrow" w:eastAsia="Arial Narrow" w:hAnsi="Arial Narrow" w:cs="Arial"/>
                <w:sz w:val="20"/>
                <w:szCs w:val="20"/>
              </w:rPr>
              <w:t>Èske ou gen jodi a, oswa èske ou te gen nenpòt lè nan 10 jou ki sot pase yo, lafyèv, frison, tous, souf kout, difikilte pou respire, fatig, doulè nan misk oswa doulè nan kò, maltèt, vin pa ka pran gou oswa pran sant, malgòj, konjesyon oswa nen k ap koule, kèplen oswa vomisman, oswa dyare?</w:t>
            </w:r>
          </w:p>
        </w:tc>
        <w:tc>
          <w:tcPr>
            <w:tcW w:w="720" w:type="dxa"/>
            <w:shd w:val="clear" w:color="auto" w:fill="auto"/>
          </w:tcPr>
          <w:p>
            <w:pPr>
              <w:rPr>
                <w:rFonts w:ascii="Arial Narrow" w:hAnsi="Arial Narrow" w:cs="Arial"/>
                <w:sz w:val="20"/>
                <w:szCs w:val="20"/>
              </w:rPr>
            </w:pPr>
          </w:p>
        </w:tc>
        <w:tc>
          <w:tcPr>
            <w:tcW w:w="858" w:type="dxa"/>
            <w:shd w:val="clear" w:color="auto" w:fill="auto"/>
          </w:tcPr>
          <w:p>
            <w:pPr>
              <w:rPr>
                <w:rFonts w:ascii="Arial Narrow" w:hAnsi="Arial Narrow" w:cs="Arial"/>
                <w:sz w:val="20"/>
                <w:szCs w:val="20"/>
              </w:rPr>
            </w:pPr>
          </w:p>
        </w:tc>
      </w:tr>
      <w:tr>
        <w:tc>
          <w:tcPr>
            <w:tcW w:w="9445" w:type="dxa"/>
            <w:shd w:val="clear" w:color="auto" w:fill="auto"/>
          </w:tcPr>
          <w:p>
            <w:pPr>
              <w:numPr>
                <w:ilvl w:val="0"/>
                <w:numId w:val="4"/>
              </w:numPr>
              <w:ind w:left="156" w:hanging="180"/>
              <w:rPr>
                <w:rFonts w:ascii="Arial Narrow" w:hAnsi="Arial Narrow" w:cs="Arial"/>
                <w:sz w:val="20"/>
                <w:szCs w:val="20"/>
              </w:rPr>
            </w:pPr>
            <w:r>
              <w:rPr>
                <w:rFonts w:ascii="Arial Narrow" w:eastAsia="Arial Narrow" w:hAnsi="Arial Narrow" w:cs="Arial"/>
                <w:sz w:val="20"/>
                <w:szCs w:val="20"/>
              </w:rPr>
              <w:t>Èske ou te gen tès pozitif epi/oswa èske yo te fè yon dyagnostik enfeksyon COVID-19 pou ou nan 10 jou ki sot pase yo?</w:t>
            </w:r>
          </w:p>
        </w:tc>
        <w:tc>
          <w:tcPr>
            <w:tcW w:w="720" w:type="dxa"/>
            <w:shd w:val="clear" w:color="auto" w:fill="auto"/>
          </w:tcPr>
          <w:p>
            <w:pPr>
              <w:rPr>
                <w:rFonts w:ascii="Arial Narrow" w:hAnsi="Arial Narrow" w:cs="Arial"/>
                <w:sz w:val="20"/>
                <w:szCs w:val="20"/>
              </w:rPr>
            </w:pPr>
          </w:p>
        </w:tc>
        <w:tc>
          <w:tcPr>
            <w:tcW w:w="858" w:type="dxa"/>
            <w:shd w:val="clear" w:color="auto" w:fill="auto"/>
          </w:tcPr>
          <w:p>
            <w:pPr>
              <w:rPr>
                <w:rFonts w:ascii="Arial Narrow" w:hAnsi="Arial Narrow" w:cs="Arial"/>
                <w:sz w:val="20"/>
                <w:szCs w:val="20"/>
              </w:rPr>
            </w:pPr>
          </w:p>
        </w:tc>
      </w:tr>
      <w:tr>
        <w:tc>
          <w:tcPr>
            <w:tcW w:w="9445" w:type="dxa"/>
            <w:shd w:val="clear" w:color="auto" w:fill="auto"/>
          </w:tcPr>
          <w:p>
            <w:pPr>
              <w:numPr>
                <w:ilvl w:val="0"/>
                <w:numId w:val="4"/>
              </w:numPr>
              <w:ind w:left="156" w:hanging="180"/>
              <w:rPr>
                <w:rFonts w:ascii="Arial Narrow" w:hAnsi="Arial Narrow" w:cs="Arial"/>
                <w:sz w:val="20"/>
                <w:szCs w:val="20"/>
              </w:rPr>
            </w:pPr>
            <w:r>
              <w:rPr>
                <w:rFonts w:ascii="Arial Narrow" w:eastAsia="Arial Narrow" w:hAnsi="Arial Narrow" w:cs="Arial"/>
                <w:sz w:val="20"/>
                <w:szCs w:val="20"/>
              </w:rPr>
              <w:t>Èske ou te gen yon reyaksyon alèjik grav (pa egzanp epinephrine oswa swen lopital te nesesè) ak yon dòz nan vaksen sa a anvan sa oswa ak nenpòt engredyan ki nan vaksen sa a?</w:t>
            </w:r>
          </w:p>
        </w:tc>
        <w:tc>
          <w:tcPr>
            <w:tcW w:w="720" w:type="dxa"/>
            <w:shd w:val="clear" w:color="auto" w:fill="auto"/>
          </w:tcPr>
          <w:p>
            <w:pPr>
              <w:rPr>
                <w:rFonts w:ascii="Arial Narrow" w:hAnsi="Arial Narrow" w:cs="Arial"/>
                <w:sz w:val="20"/>
                <w:szCs w:val="20"/>
              </w:rPr>
            </w:pPr>
          </w:p>
        </w:tc>
        <w:tc>
          <w:tcPr>
            <w:tcW w:w="858" w:type="dxa"/>
            <w:shd w:val="clear" w:color="auto" w:fill="auto"/>
          </w:tcPr>
          <w:p>
            <w:pPr>
              <w:rPr>
                <w:rFonts w:ascii="Arial Narrow" w:hAnsi="Arial Narrow" w:cs="Arial"/>
                <w:sz w:val="20"/>
                <w:szCs w:val="20"/>
              </w:rPr>
            </w:pPr>
          </w:p>
        </w:tc>
      </w:tr>
      <w:tr>
        <w:trPr>
          <w:trHeight w:val="314"/>
        </w:trPr>
        <w:tc>
          <w:tcPr>
            <w:tcW w:w="9445" w:type="dxa"/>
            <w:shd w:val="clear" w:color="auto" w:fill="auto"/>
          </w:tcPr>
          <w:p>
            <w:pPr>
              <w:numPr>
                <w:ilvl w:val="0"/>
                <w:numId w:val="2"/>
              </w:numPr>
              <w:ind w:left="156" w:hanging="180"/>
              <w:rPr>
                <w:rFonts w:ascii="Arial Narrow" w:hAnsi="Arial Narrow" w:cs="Arial"/>
                <w:sz w:val="20"/>
                <w:szCs w:val="20"/>
              </w:rPr>
            </w:pPr>
            <w:r>
              <w:rPr>
                <w:rFonts w:ascii="Arial Narrow" w:eastAsia="Arial Narrow" w:hAnsi="Arial Narrow" w:cs="Arial"/>
                <w:sz w:val="20"/>
                <w:szCs w:val="20"/>
              </w:rPr>
              <w:t>Èske ou te pran nenpòt lòt vaksinasyon nan 14 jou ki sot pase yo (pa egzanp, vaksen kont grip, elatriye)?</w:t>
            </w:r>
          </w:p>
        </w:tc>
        <w:tc>
          <w:tcPr>
            <w:tcW w:w="720" w:type="dxa"/>
            <w:shd w:val="clear" w:color="auto" w:fill="auto"/>
          </w:tcPr>
          <w:p>
            <w:pPr>
              <w:rPr>
                <w:rFonts w:ascii="Arial Narrow" w:hAnsi="Arial Narrow" w:cs="Arial"/>
                <w:sz w:val="19"/>
                <w:szCs w:val="19"/>
              </w:rPr>
            </w:pPr>
          </w:p>
        </w:tc>
        <w:tc>
          <w:tcPr>
            <w:tcW w:w="858" w:type="dxa"/>
            <w:shd w:val="clear" w:color="auto" w:fill="auto"/>
          </w:tcPr>
          <w:p>
            <w:pPr>
              <w:rPr>
                <w:rFonts w:ascii="Arial Narrow" w:hAnsi="Arial Narrow" w:cs="Arial"/>
                <w:sz w:val="19"/>
                <w:szCs w:val="19"/>
              </w:rPr>
            </w:pPr>
          </w:p>
        </w:tc>
      </w:tr>
      <w:tr>
        <w:tc>
          <w:tcPr>
            <w:tcW w:w="9445" w:type="dxa"/>
            <w:shd w:val="clear" w:color="auto" w:fill="auto"/>
          </w:tcPr>
          <w:p>
            <w:pPr>
              <w:numPr>
                <w:ilvl w:val="0"/>
                <w:numId w:val="4"/>
              </w:numPr>
              <w:ind w:left="156" w:hanging="180"/>
              <w:rPr>
                <w:rFonts w:ascii="Arial Narrow" w:hAnsi="Arial Narrow" w:cs="Arial"/>
                <w:sz w:val="20"/>
                <w:szCs w:val="20"/>
              </w:rPr>
            </w:pPr>
            <w:r>
              <w:rPr>
                <w:rFonts w:ascii="Arial Narrow" w:eastAsia="Arial Narrow" w:hAnsi="Arial Narrow" w:cs="Arial"/>
                <w:sz w:val="20"/>
                <w:szCs w:val="20"/>
              </w:rPr>
              <w:t>Èske ou te resevwa nenpòt tretman ak Antikò COVID-19 nan 90 jou ki sot pase yo (pa egzanp, Regeneron, Plasma Konvalesan COVID, elatriye)</w:t>
            </w:r>
          </w:p>
        </w:tc>
        <w:tc>
          <w:tcPr>
            <w:tcW w:w="720" w:type="dxa"/>
            <w:shd w:val="clear" w:color="auto" w:fill="auto"/>
          </w:tcPr>
          <w:p>
            <w:pPr>
              <w:rPr>
                <w:rFonts w:ascii="Arial Narrow" w:hAnsi="Arial Narrow" w:cs="Arial"/>
                <w:sz w:val="19"/>
                <w:szCs w:val="19"/>
              </w:rPr>
            </w:pPr>
          </w:p>
        </w:tc>
        <w:tc>
          <w:tcPr>
            <w:tcW w:w="858" w:type="dxa"/>
            <w:shd w:val="clear" w:color="auto" w:fill="auto"/>
          </w:tcPr>
          <w:p>
            <w:pPr>
              <w:rPr>
                <w:rFonts w:ascii="Arial Narrow" w:hAnsi="Arial Narrow" w:cs="Arial"/>
                <w:sz w:val="19"/>
                <w:szCs w:val="19"/>
              </w:rPr>
            </w:pPr>
          </w:p>
        </w:tc>
      </w:tr>
    </w:tbl>
    <w:p>
      <w:pPr>
        <w:rPr>
          <w:rFonts w:ascii="Arial Narrow" w:hAnsi="Arial Narrow" w:cs="Arial"/>
          <w:b/>
          <w:bCs/>
          <w:sz w:val="20"/>
          <w:szCs w:val="20"/>
        </w:rPr>
      </w:pPr>
    </w:p>
    <w:p>
      <w:pPr>
        <w:rPr>
          <w:rFonts w:ascii="Arial Narrow" w:hAnsi="Arial Narrow" w:cs="Arial"/>
          <w:sz w:val="20"/>
          <w:szCs w:val="20"/>
          <w:lang w:val="fi-FI"/>
        </w:rPr>
      </w:pPr>
      <w:r>
        <w:rPr>
          <w:rFonts w:ascii="Arial Narrow" w:eastAsia="Arial Narrow" w:hAnsi="Arial Narrow" w:cs="Arial"/>
          <w:b/>
          <w:bCs/>
          <w:sz w:val="20"/>
          <w:szCs w:val="20"/>
          <w:lang w:val="fi-FI"/>
        </w:rPr>
        <w:t>SEKSYON 3: GID DEPISTAJ VAKSINASYON POU VAKSEN COVID-19</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1"/>
        <w:gridCol w:w="716"/>
        <w:gridCol w:w="918"/>
      </w:tblGrid>
      <w:tr>
        <w:tc>
          <w:tcPr>
            <w:tcW w:w="9431" w:type="dxa"/>
            <w:shd w:val="clear" w:color="auto" w:fill="auto"/>
          </w:tcPr>
          <w:p>
            <w:pPr>
              <w:rPr>
                <w:rFonts w:ascii="Arial Narrow" w:hAnsi="Arial Narrow" w:cs="Arial"/>
                <w:b/>
                <w:sz w:val="20"/>
                <w:szCs w:val="20"/>
                <w:lang w:val="fi-FI"/>
              </w:rPr>
            </w:pPr>
            <w:r>
              <w:rPr>
                <w:rFonts w:ascii="Arial Narrow" w:eastAsia="Arial Narrow" w:hAnsi="Arial Narrow" w:cs="Arial"/>
                <w:b/>
                <w:bCs/>
                <w:sz w:val="20"/>
                <w:szCs w:val="20"/>
                <w:lang w:val="fi-FI"/>
              </w:rPr>
              <w:t>Tanpri, asire ou tcheke WI oswa Non pou chak kesyon.</w:t>
            </w:r>
          </w:p>
        </w:tc>
        <w:tc>
          <w:tcPr>
            <w:tcW w:w="716" w:type="dxa"/>
            <w:shd w:val="clear" w:color="auto" w:fill="auto"/>
          </w:tcPr>
          <w:p>
            <w:pPr>
              <w:rPr>
                <w:rFonts w:ascii="Arial Narrow" w:hAnsi="Arial Narrow" w:cs="Arial"/>
                <w:b/>
                <w:sz w:val="20"/>
                <w:szCs w:val="20"/>
              </w:rPr>
            </w:pPr>
            <w:r>
              <w:rPr>
                <w:rFonts w:ascii="Arial Narrow" w:eastAsia="Arial Narrow" w:hAnsi="Arial Narrow" w:cs="Arial"/>
                <w:b/>
                <w:bCs/>
                <w:sz w:val="20"/>
                <w:szCs w:val="20"/>
              </w:rPr>
              <w:t>Wi</w:t>
            </w:r>
          </w:p>
        </w:tc>
        <w:tc>
          <w:tcPr>
            <w:tcW w:w="918" w:type="dxa"/>
            <w:shd w:val="clear" w:color="auto" w:fill="auto"/>
          </w:tcPr>
          <w:p>
            <w:pPr>
              <w:rPr>
                <w:rFonts w:ascii="Arial Narrow" w:hAnsi="Arial Narrow" w:cs="Arial"/>
                <w:b/>
                <w:sz w:val="20"/>
                <w:szCs w:val="20"/>
              </w:rPr>
            </w:pPr>
            <w:r>
              <w:rPr>
                <w:rFonts w:ascii="Arial Narrow" w:eastAsia="Arial Narrow" w:hAnsi="Arial Narrow" w:cs="Arial"/>
                <w:b/>
                <w:bCs/>
                <w:sz w:val="20"/>
                <w:szCs w:val="20"/>
              </w:rPr>
              <w:t>Non</w:t>
            </w:r>
          </w:p>
        </w:tc>
      </w:tr>
      <w:tr>
        <w:tc>
          <w:tcPr>
            <w:tcW w:w="9431" w:type="dxa"/>
            <w:shd w:val="clear" w:color="auto" w:fill="auto"/>
          </w:tcPr>
          <w:p>
            <w:pPr>
              <w:pStyle w:val="ListParagraph"/>
              <w:numPr>
                <w:ilvl w:val="0"/>
                <w:numId w:val="10"/>
              </w:numPr>
              <w:ind w:left="248" w:hanging="248"/>
              <w:rPr>
                <w:rFonts w:ascii="Arial Narrow" w:hAnsi="Arial Narrow" w:cs="Arial"/>
                <w:sz w:val="20"/>
                <w:szCs w:val="20"/>
              </w:rPr>
            </w:pPr>
            <w:r>
              <w:rPr>
                <w:rFonts w:ascii="Arial Narrow" w:eastAsia="Arial Narrow" w:hAnsi="Arial Narrow" w:cs="Arial"/>
                <w:sz w:val="20"/>
                <w:szCs w:val="20"/>
              </w:rPr>
              <w:t>Èske ou pote yon Epi-pen pou tretman dijans anafilaksi epi/oswa èske ou fè alèji oswa reyaksyon ak nenpòt medikaman, manje, vaksen, oswa latèks?</w:t>
            </w:r>
          </w:p>
        </w:tc>
        <w:tc>
          <w:tcPr>
            <w:tcW w:w="716" w:type="dxa"/>
            <w:shd w:val="clear" w:color="auto" w:fill="auto"/>
          </w:tcPr>
          <w:p>
            <w:pPr>
              <w:rPr>
                <w:rFonts w:ascii="Arial Narrow" w:hAnsi="Arial Narrow" w:cs="Arial"/>
                <w:sz w:val="20"/>
                <w:szCs w:val="20"/>
              </w:rPr>
            </w:pPr>
          </w:p>
        </w:tc>
        <w:tc>
          <w:tcPr>
            <w:tcW w:w="918" w:type="dxa"/>
            <w:shd w:val="clear" w:color="auto" w:fill="auto"/>
          </w:tcPr>
          <w:p>
            <w:pPr>
              <w:rPr>
                <w:rFonts w:ascii="Arial Narrow" w:hAnsi="Arial Narrow" w:cs="Arial"/>
                <w:sz w:val="20"/>
                <w:szCs w:val="20"/>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fr-HT"/>
              </w:rPr>
            </w:pPr>
            <w:r>
              <w:rPr>
                <w:rFonts w:ascii="Arial Narrow" w:eastAsia="Arial Narrow" w:hAnsi="Arial Narrow" w:cs="Arial"/>
                <w:sz w:val="20"/>
                <w:szCs w:val="20"/>
                <w:lang w:val="fr-HT"/>
              </w:rPr>
              <w:t>Pou fanm yo, èske ou ansent oswa èske gen yon chans pou ou ta vin ansent?</w:t>
            </w:r>
          </w:p>
        </w:tc>
        <w:tc>
          <w:tcPr>
            <w:tcW w:w="716" w:type="dxa"/>
            <w:shd w:val="clear" w:color="auto" w:fill="auto"/>
          </w:tcPr>
          <w:p>
            <w:pPr>
              <w:rPr>
                <w:rFonts w:ascii="Arial Narrow" w:hAnsi="Arial Narrow" w:cs="Arial"/>
                <w:sz w:val="20"/>
                <w:szCs w:val="20"/>
                <w:lang w:val="fr-HT"/>
              </w:rPr>
            </w:pPr>
          </w:p>
        </w:tc>
        <w:tc>
          <w:tcPr>
            <w:tcW w:w="918" w:type="dxa"/>
            <w:shd w:val="clear" w:color="auto" w:fill="auto"/>
          </w:tcPr>
          <w:p>
            <w:pPr>
              <w:rPr>
                <w:rFonts w:ascii="Arial Narrow" w:hAnsi="Arial Narrow" w:cs="Arial"/>
                <w:sz w:val="20"/>
                <w:szCs w:val="20"/>
                <w:lang w:val="fr-HT"/>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rPr>
            </w:pPr>
            <w:r>
              <w:rPr>
                <w:rFonts w:ascii="Arial Narrow" w:eastAsia="Arial Narrow" w:hAnsi="Arial Narrow" w:cs="Arial"/>
                <w:sz w:val="20"/>
                <w:szCs w:val="20"/>
              </w:rPr>
              <w:t>Pou fanm yo, èske w ap bay tete kounye a?</w:t>
            </w:r>
          </w:p>
        </w:tc>
        <w:tc>
          <w:tcPr>
            <w:tcW w:w="716" w:type="dxa"/>
            <w:shd w:val="clear" w:color="auto" w:fill="auto"/>
          </w:tcPr>
          <w:p>
            <w:pPr>
              <w:rPr>
                <w:rFonts w:ascii="Arial Narrow" w:hAnsi="Arial Narrow" w:cs="Arial"/>
                <w:sz w:val="20"/>
                <w:szCs w:val="20"/>
              </w:rPr>
            </w:pPr>
          </w:p>
        </w:tc>
        <w:tc>
          <w:tcPr>
            <w:tcW w:w="918" w:type="dxa"/>
            <w:shd w:val="clear" w:color="auto" w:fill="auto"/>
          </w:tcPr>
          <w:p>
            <w:pPr>
              <w:rPr>
                <w:rFonts w:ascii="Arial Narrow" w:hAnsi="Arial Narrow" w:cs="Arial"/>
                <w:sz w:val="20"/>
                <w:szCs w:val="20"/>
              </w:rPr>
            </w:pPr>
          </w:p>
        </w:tc>
      </w:tr>
      <w:tr>
        <w:tc>
          <w:tcPr>
            <w:tcW w:w="9431" w:type="dxa"/>
            <w:shd w:val="clear" w:color="auto" w:fill="auto"/>
          </w:tcPr>
          <w:p>
            <w:pPr>
              <w:pStyle w:val="ListParagraph"/>
              <w:numPr>
                <w:ilvl w:val="0"/>
                <w:numId w:val="10"/>
              </w:numPr>
              <w:ind w:left="248" w:hanging="248"/>
              <w:rPr>
                <w:rFonts w:ascii="Arial Narrow" w:hAnsi="Arial Narrow" w:cs="Arial"/>
                <w:sz w:val="20"/>
                <w:szCs w:val="20"/>
                <w:lang w:val="fr-HT"/>
              </w:rPr>
            </w:pPr>
            <w:r>
              <w:rPr>
                <w:rFonts w:ascii="Arial Narrow" w:eastAsia="Arial Narrow" w:hAnsi="Arial Narrow" w:cs="Arial"/>
                <w:sz w:val="20"/>
                <w:szCs w:val="20"/>
                <w:lang w:val="fr-HT"/>
              </w:rPr>
              <w:t xml:space="preserve">Èske ou gen defisyans sistèm iminitè oswa ou sou yon medikaman ki afekte sistèm iminitè ou? </w:t>
            </w:r>
          </w:p>
        </w:tc>
        <w:tc>
          <w:tcPr>
            <w:tcW w:w="716" w:type="dxa"/>
            <w:shd w:val="clear" w:color="auto" w:fill="auto"/>
          </w:tcPr>
          <w:p>
            <w:pPr>
              <w:rPr>
                <w:rFonts w:ascii="Arial Narrow" w:hAnsi="Arial Narrow" w:cs="Arial"/>
                <w:sz w:val="20"/>
                <w:szCs w:val="20"/>
                <w:lang w:val="fr-HT"/>
              </w:rPr>
            </w:pPr>
          </w:p>
        </w:tc>
        <w:tc>
          <w:tcPr>
            <w:tcW w:w="918" w:type="dxa"/>
            <w:shd w:val="clear" w:color="auto" w:fill="auto"/>
          </w:tcPr>
          <w:p>
            <w:pPr>
              <w:rPr>
                <w:rFonts w:ascii="Arial Narrow" w:hAnsi="Arial Narrow" w:cs="Arial"/>
                <w:sz w:val="20"/>
                <w:szCs w:val="20"/>
                <w:lang w:val="fr-HT"/>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hAnsi="Arial Narrow" w:cs="Arial"/>
                <w:sz w:val="20"/>
                <w:szCs w:val="20"/>
                <w:lang w:val="pt-BR"/>
              </w:rPr>
            </w:pPr>
            <w:r>
              <w:rPr>
                <w:rFonts w:ascii="Arial Narrow" w:eastAsia="Arial Narrow" w:hAnsi="Arial Narrow" w:cs="Arial"/>
                <w:sz w:val="20"/>
                <w:szCs w:val="20"/>
                <w:lang w:val="pt-BR"/>
              </w:rPr>
              <w:t>Èske ou gen yon maladi senyen oswa ou sou yon medikaman pou delye san/medikaman antikowagilan?</w:t>
            </w:r>
          </w:p>
        </w:tc>
        <w:tc>
          <w:tcPr>
            <w:tcW w:w="716" w:type="dxa"/>
            <w:shd w:val="clear" w:color="auto" w:fill="auto"/>
          </w:tcPr>
          <w:p>
            <w:pPr>
              <w:rPr>
                <w:rFonts w:ascii="Arial Narrow" w:hAnsi="Arial Narrow" w:cs="Arial"/>
                <w:sz w:val="20"/>
                <w:szCs w:val="20"/>
                <w:lang w:val="pt-BR"/>
              </w:rPr>
            </w:pPr>
          </w:p>
        </w:tc>
        <w:tc>
          <w:tcPr>
            <w:tcW w:w="918" w:type="dxa"/>
            <w:shd w:val="clear" w:color="auto" w:fill="auto"/>
          </w:tcPr>
          <w:p>
            <w:pPr>
              <w:rPr>
                <w:rFonts w:ascii="Arial Narrow" w:hAnsi="Arial Narrow" w:cs="Arial"/>
                <w:sz w:val="20"/>
                <w:szCs w:val="20"/>
                <w:lang w:val="pt-BR"/>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eastAsia="Arial Narrow" w:hAnsi="Arial Narrow" w:cs="Arial"/>
                <w:sz w:val="20"/>
                <w:szCs w:val="20"/>
                <w:lang w:val="pt-BR"/>
              </w:rPr>
            </w:pPr>
            <w:r>
              <w:rPr>
                <w:rFonts w:ascii="Arial Narrow" w:eastAsia="Arial Narrow" w:hAnsi="Arial Narrow" w:cs="Arial"/>
                <w:sz w:val="20"/>
                <w:szCs w:val="20"/>
                <w:lang w:val="pt-BR"/>
              </w:rPr>
              <w:t>Èske ou se yon fanm ki gen laj ant 18 ak 49 lane k ap resevwa vaksen COVID-19 Janssen (Johnson and Johnson) lan?</w:t>
            </w:r>
          </w:p>
        </w:tc>
        <w:tc>
          <w:tcPr>
            <w:tcW w:w="716" w:type="dxa"/>
            <w:shd w:val="clear" w:color="auto" w:fill="auto"/>
          </w:tcPr>
          <w:p>
            <w:pPr>
              <w:rPr>
                <w:rFonts w:ascii="Arial Narrow" w:hAnsi="Arial Narrow" w:cs="Arial"/>
                <w:sz w:val="20"/>
                <w:szCs w:val="20"/>
                <w:lang w:val="pt-BR"/>
              </w:rPr>
            </w:pPr>
          </w:p>
        </w:tc>
        <w:tc>
          <w:tcPr>
            <w:tcW w:w="918" w:type="dxa"/>
            <w:shd w:val="clear" w:color="auto" w:fill="auto"/>
          </w:tcPr>
          <w:p>
            <w:pPr>
              <w:rPr>
                <w:rFonts w:ascii="Arial Narrow" w:hAnsi="Arial Narrow" w:cs="Arial"/>
                <w:sz w:val="20"/>
                <w:szCs w:val="20"/>
                <w:lang w:val="pt-BR"/>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eastAsia="Arial Narrow" w:hAnsi="Arial Narrow" w:cs="Arial"/>
                <w:sz w:val="20"/>
                <w:szCs w:val="20"/>
              </w:rPr>
            </w:pPr>
            <w:r>
              <w:rPr>
                <w:rFonts w:ascii="Arial Narrow" w:eastAsia="Arial Narrow" w:hAnsi="Arial Narrow" w:cs="Arial"/>
                <w:sz w:val="20"/>
                <w:szCs w:val="20"/>
              </w:rPr>
              <w:t>Si ou gen laj mwens pase 18 lane, èske oumenm ak/oswa gadyen ou okouran ou kalifye pou resevwa vaksen Pfizer a sèlman?</w:t>
            </w:r>
          </w:p>
        </w:tc>
        <w:tc>
          <w:tcPr>
            <w:tcW w:w="716" w:type="dxa"/>
            <w:shd w:val="clear" w:color="auto" w:fill="auto"/>
          </w:tcPr>
          <w:p>
            <w:pPr>
              <w:rPr>
                <w:rFonts w:ascii="Arial Narrow" w:hAnsi="Arial Narrow" w:cs="Arial"/>
                <w:sz w:val="20"/>
                <w:szCs w:val="20"/>
              </w:rPr>
            </w:pPr>
          </w:p>
        </w:tc>
        <w:tc>
          <w:tcPr>
            <w:tcW w:w="918" w:type="dxa"/>
            <w:shd w:val="clear" w:color="auto" w:fill="auto"/>
          </w:tcPr>
          <w:p>
            <w:pPr>
              <w:rPr>
                <w:rFonts w:ascii="Arial Narrow" w:hAnsi="Arial Narrow" w:cs="Arial"/>
                <w:sz w:val="20"/>
                <w:szCs w:val="20"/>
              </w:rPr>
            </w:pPr>
          </w:p>
        </w:tc>
      </w:tr>
      <w:tr>
        <w:tc>
          <w:tcPr>
            <w:tcW w:w="9431" w:type="dxa"/>
            <w:tcBorders>
              <w:bottom w:val="single" w:sz="4" w:space="0" w:color="auto"/>
            </w:tcBorders>
            <w:shd w:val="clear" w:color="auto" w:fill="auto"/>
          </w:tcPr>
          <w:p>
            <w:pPr>
              <w:pStyle w:val="ListParagraph"/>
              <w:numPr>
                <w:ilvl w:val="0"/>
                <w:numId w:val="10"/>
              </w:numPr>
              <w:ind w:left="248" w:hanging="248"/>
              <w:rPr>
                <w:rFonts w:ascii="Arial Narrow" w:hAnsi="Arial Narrow" w:cs="Arial"/>
                <w:sz w:val="20"/>
                <w:szCs w:val="20"/>
                <w:lang w:val="fr-FR"/>
              </w:rPr>
            </w:pPr>
            <w:r>
              <w:rPr>
                <w:rFonts w:ascii="Arial Narrow" w:eastAsia="Arial Narrow" w:hAnsi="Arial Narrow" w:cs="Arial"/>
                <w:sz w:val="20"/>
                <w:szCs w:val="20"/>
                <w:lang w:val="fr-FR"/>
              </w:rPr>
              <w:t>Èske ou te resevwa yon dòz anvan sa nan nenpòt vaksen COVID-19? Si se wi, vaksen ki fabrikan ou te resevwa:</w:t>
            </w:r>
          </w:p>
          <w:p>
            <w:pPr>
              <w:pStyle w:val="ListParagraph"/>
              <w:ind w:left="248"/>
              <w:rPr>
                <w:rFonts w:ascii="Arial Narrow" w:hAnsi="Arial Narrow" w:cs="Arial"/>
                <w:sz w:val="20"/>
                <w:szCs w:val="20"/>
                <w:lang w:val="fr-FR"/>
              </w:rPr>
            </w:pPr>
          </w:p>
        </w:tc>
        <w:tc>
          <w:tcPr>
            <w:tcW w:w="716" w:type="dxa"/>
            <w:shd w:val="clear" w:color="auto" w:fill="auto"/>
          </w:tcPr>
          <w:p>
            <w:pPr>
              <w:rPr>
                <w:rFonts w:ascii="Arial Narrow" w:hAnsi="Arial Narrow" w:cs="Arial"/>
                <w:sz w:val="20"/>
                <w:szCs w:val="20"/>
                <w:lang w:val="fr-FR"/>
              </w:rPr>
            </w:pPr>
          </w:p>
        </w:tc>
        <w:tc>
          <w:tcPr>
            <w:tcW w:w="918" w:type="dxa"/>
            <w:shd w:val="clear" w:color="auto" w:fill="auto"/>
          </w:tcPr>
          <w:p>
            <w:pPr>
              <w:rPr>
                <w:rFonts w:ascii="Arial Narrow" w:hAnsi="Arial Narrow" w:cs="Arial"/>
                <w:sz w:val="20"/>
                <w:szCs w:val="20"/>
                <w:lang w:val="fr-FR"/>
              </w:rPr>
            </w:pPr>
          </w:p>
        </w:tc>
      </w:tr>
    </w:tbl>
    <w:p>
      <w:pPr>
        <w:pStyle w:val="ListParagraph"/>
        <w:numPr>
          <w:ilvl w:val="0"/>
          <w:numId w:val="8"/>
        </w:numPr>
        <w:autoSpaceDE w:val="0"/>
        <w:autoSpaceDN w:val="0"/>
        <w:adjustRightInd w:val="0"/>
        <w:ind w:left="360"/>
        <w:rPr>
          <w:rFonts w:ascii="Arial Narrow" w:eastAsia="Arial Narrow" w:hAnsi="Arial Narrow"/>
          <w:color w:val="414142"/>
          <w:sz w:val="20"/>
          <w:szCs w:val="20"/>
          <w:lang w:val="fr-FR"/>
        </w:rPr>
      </w:pPr>
      <w:r>
        <w:rPr>
          <w:b/>
          <w:sz w:val="20"/>
          <w:szCs w:val="20"/>
          <w:lang w:val="fr-FR"/>
        </w:rPr>
        <w:br w:type="page"/>
      </w:r>
      <w:r>
        <w:rPr>
          <w:rFonts w:ascii="Arial Narrow" w:eastAsia="Arial Narrow" w:hAnsi="Arial Narrow"/>
          <w:color w:val="414142"/>
          <w:sz w:val="20"/>
          <w:szCs w:val="20"/>
          <w:lang w:val="fr-FR"/>
        </w:rPr>
        <w:lastRenderedPageBreak/>
        <w:t xml:space="preserve">Mwen sètifye mwen: (a) se pasyan an epi mwen gen laj omwen 18 lane; (b) se responsab legal pasyan an epi mwen konfime ke pasyan an gen laj omwen 12 lane (pou konsantman vaksen Pfizer a sèlman); oswa (c) otorize legalman pou bay konsantman pou vaksinasyon pou pasyan ki endike anwo a. Anplis, ak dokiman sa, mwen bay Depatman Sante Florid (Department Of Health, DOH) oswa ajan li yo konsantman m pou bay vaksen COVID-19 la. </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Mwen konprann Ajans Etazini pou Kontwòl Manje ak Medikaman (Food and Drug Administration, FDA) pa te apwouve oswa otorize pwodui sa a, men FDA te otorize li pou itilizasyon dijans, dapre yon Otorizasyon pou Itilizasyon Dijans (Emergency Use Authorization, EUA) pou anpeche Maladi Kowonaviris 2019 (COVID-19) pou itilizasyon kay moun ki gen swa laj 12 zan oswa plis (Pfizer sèlman) oswa laj 18 lane oswa plis (Pfizer, Moderna ak Johnson and Johnson); </w:t>
      </w:r>
      <w:r>
        <w:rPr>
          <w:rFonts w:ascii="Arial Narrow" w:eastAsia="Arial Narrow" w:hAnsi="Arial Narrow"/>
          <w:color w:val="404040" w:themeColor="text1" w:themeTint="BF"/>
          <w:sz w:val="20"/>
          <w:szCs w:val="20"/>
          <w:lang w:val="fr-FR"/>
        </w:rPr>
        <w:t>epi</w:t>
      </w:r>
      <w:r>
        <w:rPr>
          <w:rFonts w:ascii="Arial Narrow" w:eastAsia="Arial Narrow" w:hAnsi="Arial Narrow"/>
          <w:color w:val="404040" w:themeColor="text1" w:themeTint="BF"/>
          <w:sz w:val="16"/>
          <w:szCs w:val="16"/>
          <w:lang w:val="fr-FR"/>
        </w:rPr>
        <w:t xml:space="preserve"> </w:t>
      </w:r>
      <w:r>
        <w:rPr>
          <w:rFonts w:ascii="Arial Narrow" w:eastAsia="Arial Narrow" w:hAnsi="Arial Narrow"/>
          <w:color w:val="404040" w:themeColor="text1" w:themeTint="BF"/>
          <w:sz w:val="20"/>
          <w:szCs w:val="20"/>
          <w:lang w:val="fr-FR"/>
        </w:rPr>
        <w:t>itilizasyon dijans pwodui sa a otorize sèlman pandan dire deklarasyon egzistans sikonstans ki jistifye otorizasyon itilizasyon dijans pwodui medikal la dapre Seksyon 564(b)(1) nan Lwa Federal sou Manje, Medikaman ak Kosmetik (Federal Food, Drug, and Cosmetic Act, FD&amp;C Act) sòf si deklarasyon an sispann oswa otorizasyon anile pi bonè.</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Mwen konprann li pa posib pou predi tout efè segondè oswa konplikasyon ki posib ki asosye ak lè moun resevwa vaksen an (yo). Mwen konprann risk ak avantaj ki asosye avèk vaksen ki anwo a, epi mwen te resevwa, mwen te li epi/oswa yo te eksplike m Fich Enfòmasyon Otorizasyon pou Itilizasyon Dijans vaksen COVID-19 mwen chwazi pou resevwa a. Mwen rekonèt tou ke mwen te gen okazyon pou poze kesyon e ke yo te reponn kesyon sa yo nan fason ki satisfè m. </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Mwen rekonèt yo te konseye pou m rete toupre anplasman vaksinasyon an pou obsèvasyon pandan apeprè 15 minit (oswa pi lontan nan ka byen presi) apre yo fin bay vaksen an. Si mwen gen yon reyaksyon grav, m ap rele 9-1-1 oswa mwen prale nan lopital ki pi pre a.</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Nan non pa mwen, nan non eritye ak reprezantan pèsonèl mwen yo, ak dokiman sa, mwen retire responsabilite sou Eta Florid, Depatman Sante Florid (DOH), </w:t>
      </w:r>
      <w:r>
        <w:rPr>
          <w:rFonts w:ascii="Arial Narrow" w:hAnsi="Arial Narrow"/>
          <w:color w:val="414142"/>
          <w:sz w:val="20"/>
          <w:szCs w:val="20"/>
          <w:lang w:val="fr-FR"/>
        </w:rPr>
        <w:t xml:space="preserve">Divizyon Jesyon Ijans Florida (FDEM) </w:t>
      </w:r>
      <w:r>
        <w:rPr>
          <w:rFonts w:ascii="Arial Narrow" w:eastAsia="Arial Narrow" w:hAnsi="Arial Narrow"/>
          <w:color w:val="414142"/>
          <w:sz w:val="20"/>
          <w:szCs w:val="20"/>
          <w:lang w:val="fr-FR"/>
        </w:rPr>
        <w:t>ak anplwaye, ajan, siksesè, divizyon, afilye, filyal, dirijan, direktè, kontraktè ak anplwaye pa yo, tout responsablite oswa reklamasyon sanzesepsyon keseswa koni oswa enkoni ki vin genyen, ki gen koneksyon, oswa ki gen rapò nan nenpòt fason ak vaksen yo bay ki endike anwo a.</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Mwen rekonèt ke: (a) mwen konprann objektif/avantaj Florida SHOTS, rejis vaksinasyon Florid la epi (b) DOH pral mete enfòmasyon vaksinasyon pèsonèl mwen nan Florida SHOTS, epi y ap kominike enfòmasyon vaksinasyon pèsonèl mwen bay Sant pou Kontwòl ak Prevansyon Maladi (Centers for Disease Control and Prevention, CDC) oswa lòt ajans federal yo. </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Anplis, mwen otorize DOH, </w:t>
      </w:r>
      <w:r>
        <w:rPr>
          <w:rFonts w:ascii="Arial Narrow" w:hAnsi="Arial Narrow"/>
          <w:color w:val="414142"/>
          <w:sz w:val="20"/>
          <w:szCs w:val="20"/>
          <w:lang w:val="fr-FR"/>
        </w:rPr>
        <w:t>FDEM,</w:t>
      </w:r>
      <w:r>
        <w:rPr>
          <w:rFonts w:ascii="Arial Narrow" w:eastAsia="Arial Narrow" w:hAnsi="Arial Narrow"/>
          <w:color w:val="414142"/>
          <w:sz w:val="20"/>
          <w:szCs w:val="20"/>
          <w:lang w:val="fr-FR"/>
        </w:rPr>
        <w:t xml:space="preserve"> oswa ajan li yo soumèt yon reklamasyon bay founisè asirans mwen oswa bay Medicare Pati B san peman kouvèti asirans siplemantè pou mwen pou atik ak sèvis yo ki mande anwo. Mwen transfere epi mande pou fè peman avantaj otorize yo nan non mwen bay DOH, </w:t>
      </w:r>
      <w:r>
        <w:rPr>
          <w:rFonts w:ascii="Arial Narrow" w:hAnsi="Arial Narrow"/>
          <w:color w:val="414142"/>
          <w:sz w:val="20"/>
          <w:szCs w:val="20"/>
          <w:lang w:val="fr-FR"/>
        </w:rPr>
        <w:t>FDEM,</w:t>
      </w:r>
      <w:r>
        <w:rPr>
          <w:rFonts w:ascii="Arial Narrow" w:eastAsia="Arial Narrow" w:hAnsi="Arial Narrow"/>
          <w:color w:val="414142"/>
          <w:sz w:val="20"/>
          <w:szCs w:val="20"/>
          <w:lang w:val="fr-FR"/>
        </w:rPr>
        <w:t xml:space="preserve"> oswa ajan li yo konsènan atik ak sèvis yo ki mande anwo a. Mwen konprann ke nenpòt peman mwen responsab pou li finansyèman dwe fèt nan moman sèvis la oswa si DOH faktire m apre moman sèvis la, peman an dwe fèt lè mwen resevwa bòdwo sa. </w:t>
      </w:r>
    </w:p>
    <w:p>
      <w:pPr>
        <w:pStyle w:val="ListParagraph"/>
        <w:numPr>
          <w:ilvl w:val="0"/>
          <w:numId w:val="8"/>
        </w:numPr>
        <w:autoSpaceDE w:val="0"/>
        <w:autoSpaceDN w:val="0"/>
        <w:adjustRightInd w:val="0"/>
        <w:ind w:left="360"/>
        <w:rPr>
          <w:rFonts w:ascii="Arial Narrow" w:hAnsi="Arial Narrow"/>
          <w:color w:val="414142"/>
          <w:sz w:val="20"/>
          <w:szCs w:val="20"/>
          <w:lang w:val="fr-FR"/>
        </w:rPr>
      </w:pPr>
      <w:r>
        <w:rPr>
          <w:rFonts w:ascii="Arial Narrow" w:eastAsia="Arial Narrow" w:hAnsi="Arial Narrow"/>
          <w:color w:val="414142"/>
          <w:sz w:val="20"/>
          <w:szCs w:val="20"/>
          <w:lang w:val="fr-FR"/>
        </w:rPr>
        <w:t xml:space="preserve">Mwen rekonèt mwen resevwa Avi sou Pratik Konfidansyalite DOH yo. </w:t>
      </w:r>
    </w:p>
    <w:p>
      <w:pPr>
        <w:pStyle w:val="ListParagraph"/>
        <w:tabs>
          <w:tab w:val="left" w:pos="7091"/>
          <w:tab w:val="left" w:pos="9782"/>
        </w:tabs>
        <w:rPr>
          <w:b/>
          <w:sz w:val="19"/>
          <w:szCs w:val="19"/>
          <w:u w:val="single"/>
          <w:lang w:val="fr-F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30"/>
        <w:gridCol w:w="2880"/>
      </w:tblGrid>
      <w:tr>
        <w:tc>
          <w:tcPr>
            <w:tcW w:w="7830" w:type="dxa"/>
          </w:tcPr>
          <w:p>
            <w:pPr>
              <w:pStyle w:val="ListParagraph"/>
              <w:tabs>
                <w:tab w:val="left" w:pos="7470"/>
                <w:tab w:val="left" w:pos="9782"/>
              </w:tabs>
              <w:ind w:left="0"/>
              <w:rPr>
                <w:rFonts w:ascii="Arial Narrow" w:hAnsi="Arial Narrow"/>
                <w:b/>
                <w:sz w:val="19"/>
                <w:szCs w:val="19"/>
              </w:rPr>
            </w:pPr>
            <w:r>
              <w:rPr>
                <w:rFonts w:ascii="Arial Narrow" w:eastAsia="Arial Narrow" w:hAnsi="Arial Narrow"/>
                <w:b/>
                <w:bCs/>
                <w:sz w:val="19"/>
                <w:szCs w:val="19"/>
              </w:rPr>
              <w:t>Siyati Pasyan an oswa Reprezantan Otorize a</w:t>
            </w:r>
            <w:r>
              <w:rPr>
                <w:rFonts w:ascii="Arial Narrow" w:eastAsia="Arial Narrow" w:hAnsi="Arial Narrow"/>
                <w:b/>
                <w:bCs/>
                <w:sz w:val="19"/>
                <w:szCs w:val="19"/>
                <w:u w:val="single"/>
              </w:rPr>
              <w:t xml:space="preserve"> </w:t>
            </w:r>
            <w:r>
              <w:rPr>
                <w:rFonts w:ascii="Arial Narrow" w:eastAsia="Arial Narrow" w:hAnsi="Arial Narrow"/>
                <w:b/>
                <w:bCs/>
                <w:sz w:val="19"/>
                <w:szCs w:val="19"/>
                <w:u w:val="single"/>
              </w:rPr>
              <w:tab/>
            </w:r>
          </w:p>
        </w:tc>
        <w:tc>
          <w:tcPr>
            <w:tcW w:w="2880" w:type="dxa"/>
          </w:tcPr>
          <w:p>
            <w:pPr>
              <w:pStyle w:val="ListParagraph"/>
              <w:tabs>
                <w:tab w:val="left" w:pos="7091"/>
                <w:tab w:val="left" w:pos="9782"/>
              </w:tabs>
              <w:ind w:left="0"/>
              <w:rPr>
                <w:rFonts w:ascii="Arial Narrow" w:hAnsi="Arial Narrow"/>
                <w:bCs/>
                <w:sz w:val="19"/>
                <w:szCs w:val="19"/>
              </w:rPr>
            </w:pPr>
            <w:r>
              <w:rPr>
                <w:rFonts w:ascii="Arial Narrow" w:eastAsia="Arial Narrow" w:hAnsi="Arial Narrow"/>
                <w:b/>
                <w:bCs/>
                <w:sz w:val="19"/>
                <w:szCs w:val="19"/>
              </w:rPr>
              <w:t xml:space="preserve">Dat: </w:t>
            </w:r>
            <w:r>
              <w:rPr>
                <w:rFonts w:ascii="Arial Narrow" w:eastAsia="Arial Narrow" w:hAnsi="Arial Narrow"/>
                <w:sz w:val="19"/>
                <w:szCs w:val="19"/>
              </w:rPr>
              <w:t>___________________</w:t>
            </w:r>
          </w:p>
        </w:tc>
      </w:tr>
    </w:tbl>
    <w:p>
      <w:pPr>
        <w:pStyle w:val="ListParagraph"/>
        <w:tabs>
          <w:tab w:val="left" w:pos="7091"/>
          <w:tab w:val="left" w:pos="9782"/>
        </w:tabs>
        <w:ind w:left="90"/>
        <w:rPr>
          <w:rFonts w:ascii="Arial Narrow" w:hAnsi="Arial Narrow"/>
          <w:b/>
          <w:sz w:val="19"/>
          <w:szCs w:val="19"/>
        </w:rPr>
      </w:pPr>
    </w:p>
    <w:p>
      <w:pPr>
        <w:pStyle w:val="BodyText"/>
        <w:spacing w:before="8"/>
        <w:ind w:left="90"/>
        <w:rPr>
          <w:rFonts w:ascii="Arial" w:hAnsi="Arial" w:cs="Arial"/>
          <w:i/>
          <w:sz w:val="16"/>
          <w:szCs w:val="16"/>
        </w:rPr>
      </w:pPr>
      <w:r>
        <w:rPr>
          <w:b/>
          <w:bCs/>
          <w:sz w:val="19"/>
          <w:szCs w:val="19"/>
        </w:rPr>
        <w:t>Ekri ak lèt detache Non Reprezantan an ak Kisa li ye pou Moun k ap Pran Vaksen an: __________________________________________________</w:t>
      </w:r>
    </w:p>
    <w:p>
      <w:pPr>
        <w:pStyle w:val="BodyText"/>
        <w:rPr>
          <w:b/>
        </w:rPr>
      </w:pPr>
    </w:p>
    <w:p>
      <w:pPr>
        <w:pStyle w:val="BodyText"/>
        <w:spacing w:before="6"/>
        <w:rPr>
          <w:b/>
          <w:sz w:val="13"/>
        </w:rPr>
      </w:pPr>
      <w:r>
        <w:rPr>
          <w:noProof/>
          <w:lang w:eastAsia="zh-CN"/>
        </w:rP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123825</wp:posOffset>
                </wp:positionV>
                <wp:extent cx="6831965" cy="45085"/>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1965"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style="position:absolute;margin-left:36pt;margin-top:9.75pt;width:537.95pt;height:3.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" fillcolor="black" stroked="f">
                <w10:wrap type="topAndBottom" anchorx="page"/>
              </v:rect>
            </w:pict>
          </mc:Fallback>
        </mc:AlternateContent>
      </w:r>
    </w:p>
    <w:p>
      <w:pPr>
        <w:pStyle w:val="BodyText"/>
        <w:spacing w:before="1"/>
        <w:rPr>
          <w:b/>
          <w:sz w:val="17"/>
        </w:rPr>
      </w:pPr>
    </w:p>
    <w:tbl>
      <w:tblPr>
        <w:tblW w:w="107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629"/>
        <w:gridCol w:w="3236"/>
        <w:gridCol w:w="1440"/>
        <w:gridCol w:w="2161"/>
        <w:gridCol w:w="2160"/>
      </w:tblGrid>
      <w:tr>
        <w:trPr>
          <w:trHeight w:val="688"/>
        </w:trPr>
        <w:tc>
          <w:tcPr>
            <w:tcW w:w="1172" w:type="dxa"/>
            <w:shd w:val="clear" w:color="auto" w:fill="F1F1F1"/>
          </w:tcPr>
          <w:p>
            <w:pPr>
              <w:pStyle w:val="TableParagraph"/>
              <w:spacing w:before="1"/>
              <w:rPr>
                <w:b/>
                <w:sz w:val="15"/>
              </w:rPr>
            </w:pPr>
          </w:p>
          <w:p>
            <w:pPr>
              <w:pStyle w:val="TableParagraph"/>
              <w:ind w:left="328" w:right="304" w:firstLine="136"/>
              <w:rPr>
                <w:rFonts w:ascii="Century Gothic"/>
                <w:b/>
                <w:sz w:val="14"/>
              </w:rPr>
            </w:pPr>
            <w:r>
              <w:rPr>
                <w:rFonts w:ascii="Century Gothic" w:hAnsi="Century Gothic"/>
                <w:b/>
                <w:bCs/>
                <w:sz w:val="14"/>
              </w:rPr>
              <w:t>Sit (LD/RD)</w:t>
            </w:r>
          </w:p>
        </w:tc>
        <w:tc>
          <w:tcPr>
            <w:tcW w:w="629" w:type="dxa"/>
            <w:shd w:val="clear" w:color="auto" w:fill="F1F1F1"/>
          </w:tcPr>
          <w:p>
            <w:pPr>
              <w:pStyle w:val="TableParagraph"/>
              <w:spacing w:before="1"/>
              <w:rPr>
                <w:b/>
                <w:sz w:val="15"/>
              </w:rPr>
            </w:pPr>
          </w:p>
          <w:p>
            <w:pPr>
              <w:pStyle w:val="TableParagraph"/>
              <w:ind w:left="97" w:right="94"/>
              <w:jc w:val="center"/>
              <w:rPr>
                <w:rFonts w:ascii="Century Gothic"/>
                <w:b/>
                <w:sz w:val="14"/>
              </w:rPr>
            </w:pPr>
            <w:r>
              <w:rPr>
                <w:rFonts w:ascii="Century Gothic" w:hAnsi="Century Gothic"/>
                <w:b/>
                <w:bCs/>
                <w:sz w:val="14"/>
              </w:rPr>
              <w:t>Wout</w:t>
            </w:r>
          </w:p>
        </w:tc>
        <w:tc>
          <w:tcPr>
            <w:tcW w:w="3236" w:type="dxa"/>
            <w:shd w:val="clear" w:color="auto" w:fill="F1F1F1"/>
          </w:tcPr>
          <w:p>
            <w:pPr>
              <w:pStyle w:val="TableParagraph"/>
              <w:spacing w:before="1"/>
              <w:rPr>
                <w:b/>
                <w:sz w:val="15"/>
              </w:rPr>
            </w:pPr>
          </w:p>
          <w:p>
            <w:pPr>
              <w:pStyle w:val="TableParagraph"/>
              <w:ind w:left="927"/>
              <w:rPr>
                <w:rFonts w:ascii="Century Gothic"/>
                <w:b/>
                <w:sz w:val="14"/>
              </w:rPr>
            </w:pPr>
            <w:r>
              <w:rPr>
                <w:rFonts w:ascii="Century Gothic" w:hAnsi="Century Gothic"/>
                <w:b/>
                <w:bCs/>
                <w:sz w:val="14"/>
              </w:rPr>
              <w:t>Fabrikan (MVX)</w:t>
            </w:r>
          </w:p>
        </w:tc>
        <w:tc>
          <w:tcPr>
            <w:tcW w:w="1440" w:type="dxa"/>
            <w:shd w:val="clear" w:color="auto" w:fill="F1F1F1"/>
          </w:tcPr>
          <w:p>
            <w:pPr>
              <w:pStyle w:val="TableParagraph"/>
              <w:spacing w:before="1"/>
              <w:rPr>
                <w:b/>
                <w:sz w:val="15"/>
                <w:lang w:val="es-ES"/>
              </w:rPr>
            </w:pPr>
          </w:p>
          <w:p>
            <w:pPr>
              <w:pStyle w:val="TableParagraph"/>
              <w:ind w:left="69" w:right="282" w:hanging="42"/>
              <w:rPr>
                <w:rFonts w:ascii="Century Gothic" w:hAnsi="Century Gothic"/>
                <w:b/>
                <w:bCs/>
                <w:sz w:val="14"/>
                <w:lang w:val="es-ES"/>
              </w:rPr>
            </w:pPr>
            <w:r>
              <w:rPr>
                <w:rFonts w:ascii="Century Gothic" w:hAnsi="Century Gothic"/>
                <w:b/>
                <w:bCs/>
                <w:sz w:val="14"/>
                <w:lang w:val="es-ES"/>
              </w:rPr>
              <w:t xml:space="preserve">Nimewo Lo </w:t>
            </w:r>
          </w:p>
          <w:p>
            <w:pPr>
              <w:pStyle w:val="TableParagraph"/>
              <w:ind w:left="69" w:right="282" w:hanging="42"/>
              <w:rPr>
                <w:rFonts w:ascii="Century Gothic"/>
                <w:b/>
                <w:sz w:val="14"/>
                <w:lang w:val="es-ES"/>
              </w:rPr>
            </w:pPr>
            <w:r>
              <w:rPr>
                <w:rFonts w:ascii="Century Gothic" w:hAnsi="Century Gothic"/>
                <w:b/>
                <w:bCs/>
                <w:sz w:val="14"/>
                <w:lang w:val="es-ES"/>
              </w:rPr>
              <w:t>Inite Itilizasyon/</w:t>
            </w:r>
          </w:p>
          <w:p>
            <w:pPr>
              <w:pStyle w:val="TableParagraph"/>
              <w:spacing w:line="152" w:lineRule="exact"/>
              <w:ind w:left="69" w:hanging="42"/>
              <w:rPr>
                <w:rFonts w:ascii="Century Gothic"/>
                <w:b/>
                <w:sz w:val="14"/>
                <w:lang w:val="es-ES"/>
              </w:rPr>
            </w:pPr>
            <w:r>
              <w:rPr>
                <w:rFonts w:ascii="Century Gothic" w:hAnsi="Century Gothic"/>
                <w:b/>
                <w:bCs/>
                <w:sz w:val="14"/>
                <w:lang w:val="es-ES"/>
              </w:rPr>
              <w:t>Inite Lavant</w:t>
            </w:r>
          </w:p>
        </w:tc>
        <w:tc>
          <w:tcPr>
            <w:tcW w:w="2161" w:type="dxa"/>
            <w:shd w:val="clear" w:color="auto" w:fill="F1F1F1"/>
          </w:tcPr>
          <w:p>
            <w:pPr>
              <w:pStyle w:val="TableParagraph"/>
              <w:spacing w:before="4"/>
              <w:rPr>
                <w:b/>
                <w:lang w:val="es-ES"/>
              </w:rPr>
            </w:pPr>
          </w:p>
          <w:p>
            <w:pPr>
              <w:pStyle w:val="TableParagraph"/>
              <w:spacing w:before="1"/>
              <w:ind w:left="562"/>
              <w:rPr>
                <w:rFonts w:ascii="Century Gothic"/>
                <w:b/>
                <w:sz w:val="14"/>
              </w:rPr>
            </w:pPr>
            <w:r>
              <w:rPr>
                <w:rFonts w:ascii="Century Gothic" w:hAnsi="Century Gothic"/>
                <w:b/>
                <w:bCs/>
                <w:sz w:val="14"/>
              </w:rPr>
              <w:t>Dat Ekspirasyon</w:t>
            </w:r>
          </w:p>
        </w:tc>
        <w:tc>
          <w:tcPr>
            <w:tcW w:w="2160" w:type="dxa"/>
            <w:shd w:val="clear" w:color="auto" w:fill="F1F1F1"/>
          </w:tcPr>
          <w:p>
            <w:pPr>
              <w:pStyle w:val="TableParagraph"/>
              <w:ind w:left="302"/>
              <w:rPr>
                <w:rFonts w:ascii="Century Gothic"/>
                <w:b/>
                <w:sz w:val="14"/>
              </w:rPr>
            </w:pPr>
            <w:r>
              <w:rPr>
                <w:rFonts w:ascii="Century Gothic" w:hAnsi="Century Gothic"/>
                <w:b/>
                <w:bCs/>
                <w:sz w:val="14"/>
              </w:rPr>
              <w:t>Dat Fich Enfòmasyon EUA</w:t>
            </w:r>
          </w:p>
        </w:tc>
      </w:tr>
      <w:tr>
        <w:trPr>
          <w:trHeight w:val="359"/>
        </w:trPr>
        <w:tc>
          <w:tcPr>
            <w:tcW w:w="1172" w:type="dxa"/>
          </w:tcPr>
          <w:p>
            <w:pPr>
              <w:pStyle w:val="TableParagraph"/>
              <w:rPr>
                <w:rFonts w:ascii="Times New Roman"/>
                <w:sz w:val="18"/>
              </w:rPr>
            </w:pPr>
          </w:p>
        </w:tc>
        <w:tc>
          <w:tcPr>
            <w:tcW w:w="629" w:type="dxa"/>
          </w:tcPr>
          <w:p>
            <w:pPr>
              <w:pStyle w:val="TableParagraph"/>
              <w:spacing w:line="196" w:lineRule="exact"/>
              <w:ind w:left="97" w:right="90"/>
              <w:jc w:val="center"/>
              <w:rPr>
                <w:rFonts w:ascii="Century Gothic"/>
                <w:b/>
                <w:sz w:val="16"/>
              </w:rPr>
            </w:pPr>
            <w:r>
              <w:rPr>
                <w:rFonts w:ascii="Century Gothic" w:hAnsi="Century Gothic"/>
                <w:b/>
                <w:bCs/>
                <w:sz w:val="16"/>
              </w:rPr>
              <w:t>IM</w:t>
            </w:r>
          </w:p>
        </w:tc>
        <w:tc>
          <w:tcPr>
            <w:tcW w:w="3236" w:type="dxa"/>
          </w:tcPr>
          <w:p>
            <w:pPr>
              <w:pStyle w:val="TableParagraph"/>
              <w:rPr>
                <w:rFonts w:ascii="Times New Roman"/>
                <w:sz w:val="18"/>
              </w:rPr>
            </w:pPr>
          </w:p>
        </w:tc>
        <w:tc>
          <w:tcPr>
            <w:tcW w:w="1440" w:type="dxa"/>
          </w:tcPr>
          <w:p>
            <w:pPr>
              <w:pStyle w:val="TableParagraph"/>
              <w:rPr>
                <w:rFonts w:ascii="Times New Roman"/>
                <w:sz w:val="18"/>
              </w:rPr>
            </w:pPr>
          </w:p>
        </w:tc>
        <w:tc>
          <w:tcPr>
            <w:tcW w:w="2161" w:type="dxa"/>
          </w:tcPr>
          <w:p>
            <w:pPr>
              <w:pStyle w:val="TableParagraph"/>
              <w:rPr>
                <w:rFonts w:ascii="Times New Roman"/>
                <w:sz w:val="18"/>
              </w:rPr>
            </w:pPr>
          </w:p>
        </w:tc>
        <w:tc>
          <w:tcPr>
            <w:tcW w:w="2160" w:type="dxa"/>
          </w:tcPr>
          <w:p>
            <w:pPr>
              <w:pStyle w:val="TableParagraph"/>
              <w:rPr>
                <w:rFonts w:ascii="Times New Roman"/>
                <w:sz w:val="18"/>
              </w:rPr>
            </w:pPr>
          </w:p>
        </w:tc>
        <w:bookmarkStart w:id="0" w:name="_GoBack"/>
        <w:bookmarkEnd w:id="0"/>
      </w:tr>
    </w:tbl>
    <w:p>
      <w:pPr>
        <w:pStyle w:val="BodyText"/>
        <w:spacing w:before="7"/>
        <w:rPr>
          <w:b/>
          <w:sz w:val="19"/>
        </w:rPr>
      </w:pPr>
    </w:p>
    <w:tbl>
      <w:tblPr>
        <w:tblW w:w="1089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7292"/>
      </w:tblGrid>
      <w:tr>
        <w:trPr>
          <w:trHeight w:val="489"/>
        </w:trPr>
        <w:tc>
          <w:tcPr>
            <w:tcW w:w="3600" w:type="dxa"/>
          </w:tcPr>
          <w:p>
            <w:pPr>
              <w:pStyle w:val="TableParagraph"/>
              <w:spacing w:line="244" w:lineRule="exact"/>
              <w:ind w:left="107" w:right="172"/>
              <w:rPr>
                <w:rFonts w:ascii="Century Gothic"/>
                <w:b/>
                <w:sz w:val="20"/>
              </w:rPr>
            </w:pPr>
            <w:r>
              <w:rPr>
                <w:rFonts w:ascii="Century Gothic" w:hAnsi="Century Gothic"/>
                <w:b/>
                <w:bCs/>
                <w:sz w:val="20"/>
              </w:rPr>
              <w:t>Administre nan anplasman: Non/ID etablisman an</w:t>
            </w:r>
          </w:p>
        </w:tc>
        <w:tc>
          <w:tcPr>
            <w:tcW w:w="7292" w:type="dxa"/>
          </w:tcPr>
          <w:p>
            <w:pPr>
              <w:pStyle w:val="TableParagraph"/>
              <w:rPr>
                <w:rFonts w:ascii="Times New Roman"/>
                <w:sz w:val="18"/>
              </w:rPr>
            </w:pPr>
          </w:p>
        </w:tc>
      </w:tr>
      <w:tr>
        <w:trPr>
          <w:trHeight w:val="366"/>
        </w:trPr>
        <w:tc>
          <w:tcPr>
            <w:tcW w:w="3600" w:type="dxa"/>
          </w:tcPr>
          <w:p>
            <w:pPr>
              <w:pStyle w:val="TableParagraph"/>
              <w:spacing w:before="122" w:line="224" w:lineRule="exact"/>
              <w:ind w:left="107"/>
              <w:rPr>
                <w:rFonts w:ascii="Century Gothic"/>
                <w:b/>
                <w:sz w:val="20"/>
              </w:rPr>
            </w:pPr>
            <w:r>
              <w:rPr>
                <w:rFonts w:ascii="Century Gothic" w:hAnsi="Century Gothic"/>
                <w:b/>
                <w:bCs/>
                <w:sz w:val="20"/>
              </w:rPr>
              <w:t>Administre nan anplasman: Ki kalite</w:t>
            </w:r>
          </w:p>
        </w:tc>
        <w:tc>
          <w:tcPr>
            <w:tcW w:w="7292" w:type="dxa"/>
          </w:tcPr>
          <w:p>
            <w:pPr>
              <w:pStyle w:val="TableParagraph"/>
              <w:rPr>
                <w:rFonts w:ascii="Times New Roman"/>
                <w:sz w:val="18"/>
              </w:rPr>
            </w:pPr>
          </w:p>
        </w:tc>
      </w:tr>
      <w:tr>
        <w:trPr>
          <w:trHeight w:val="606"/>
        </w:trPr>
        <w:tc>
          <w:tcPr>
            <w:tcW w:w="3600" w:type="dxa"/>
          </w:tcPr>
          <w:p>
            <w:pPr>
              <w:pStyle w:val="TableParagraph"/>
              <w:spacing w:before="120"/>
              <w:ind w:left="107"/>
              <w:rPr>
                <w:rFonts w:ascii="Century Gothic"/>
                <w:b/>
                <w:sz w:val="20"/>
              </w:rPr>
            </w:pPr>
            <w:r>
              <w:rPr>
                <w:rFonts w:ascii="Century Gothic" w:hAnsi="Century Gothic"/>
                <w:b/>
                <w:bCs/>
                <w:sz w:val="20"/>
              </w:rPr>
              <w:t>Adrès Administrasyon:</w:t>
            </w:r>
          </w:p>
        </w:tc>
        <w:tc>
          <w:tcPr>
            <w:tcW w:w="7292" w:type="dxa"/>
          </w:tcPr>
          <w:p>
            <w:pPr>
              <w:pStyle w:val="TableParagraph"/>
              <w:rPr>
                <w:rFonts w:ascii="Times New Roman"/>
                <w:sz w:val="18"/>
              </w:rPr>
            </w:pPr>
          </w:p>
        </w:tc>
      </w:tr>
      <w:tr>
        <w:trPr>
          <w:trHeight w:val="366"/>
        </w:trPr>
        <w:tc>
          <w:tcPr>
            <w:tcW w:w="3600" w:type="dxa"/>
          </w:tcPr>
          <w:p>
            <w:pPr>
              <w:pStyle w:val="TableParagraph"/>
              <w:spacing w:before="120" w:line="227" w:lineRule="exact"/>
              <w:ind w:left="107"/>
              <w:rPr>
                <w:rFonts w:ascii="Century Gothic"/>
                <w:b/>
                <w:sz w:val="20"/>
              </w:rPr>
            </w:pPr>
            <w:r>
              <w:rPr>
                <w:rFonts w:ascii="Century Gothic" w:hAnsi="Century Gothic"/>
                <w:b/>
                <w:bCs/>
                <w:sz w:val="20"/>
              </w:rPr>
              <w:t>CVX (pwodui)</w:t>
            </w:r>
          </w:p>
        </w:tc>
        <w:tc>
          <w:tcPr>
            <w:tcW w:w="7292" w:type="dxa"/>
          </w:tcPr>
          <w:p>
            <w:pPr>
              <w:pStyle w:val="TableParagraph"/>
              <w:rPr>
                <w:rFonts w:ascii="Times New Roman"/>
                <w:sz w:val="18"/>
              </w:rPr>
            </w:pPr>
          </w:p>
        </w:tc>
      </w:tr>
      <w:tr>
        <w:trPr>
          <w:trHeight w:val="364"/>
        </w:trPr>
        <w:tc>
          <w:tcPr>
            <w:tcW w:w="3600" w:type="dxa"/>
          </w:tcPr>
          <w:p>
            <w:pPr>
              <w:pStyle w:val="TableParagraph"/>
              <w:spacing w:before="120" w:line="224" w:lineRule="exact"/>
              <w:ind w:left="107"/>
              <w:rPr>
                <w:rFonts w:ascii="Century Gothic"/>
                <w:b/>
                <w:sz w:val="20"/>
              </w:rPr>
            </w:pPr>
            <w:r>
              <w:rPr>
                <w:rFonts w:ascii="Century Gothic" w:hAnsi="Century Gothic"/>
                <w:b/>
                <w:bCs/>
                <w:sz w:val="20"/>
              </w:rPr>
              <w:t>Òganizasyon k ap voye a:</w:t>
            </w:r>
          </w:p>
        </w:tc>
        <w:tc>
          <w:tcPr>
            <w:tcW w:w="7292" w:type="dxa"/>
          </w:tcPr>
          <w:p>
            <w:pPr>
              <w:pStyle w:val="TableParagraph"/>
              <w:rPr>
                <w:rFonts w:ascii="Times New Roman"/>
                <w:sz w:val="18"/>
              </w:rPr>
            </w:pPr>
          </w:p>
        </w:tc>
      </w:tr>
    </w:tbl>
    <w:p>
      <w:pPr>
        <w:pStyle w:val="BodyText"/>
        <w:rPr>
          <w:b/>
        </w:rPr>
      </w:pPr>
    </w:p>
    <w:p>
      <w:pPr>
        <w:pStyle w:val="BodyText"/>
        <w:spacing w:before="10"/>
        <w:rPr>
          <w:b/>
          <w:sz w:val="18"/>
        </w:rPr>
      </w:pPr>
    </w:p>
    <w:p>
      <w:pPr>
        <w:tabs>
          <w:tab w:val="left" w:pos="5340"/>
          <w:tab w:val="left" w:pos="9119"/>
          <w:tab w:val="left" w:pos="10620"/>
        </w:tabs>
        <w:spacing w:before="1"/>
        <w:ind w:left="100"/>
        <w:rPr>
          <w:rFonts w:ascii="Century Gothic"/>
          <w:b/>
          <w:sz w:val="16"/>
          <w:lang w:val="fr-FR"/>
        </w:rPr>
      </w:pPr>
      <w:r>
        <w:rPr>
          <w:rFonts w:ascii="Century Gothic" w:hAnsi="Century Gothic"/>
          <w:noProof/>
          <w:lang w:eastAsia="zh-CN"/>
        </w:rPr>
        <mc:AlternateContent>
          <mc:Choice Requires="wps">
            <w:drawing>
              <wp:anchor distT="4294967295" distB="4294967295" distL="114300" distR="114300" simplePos="0" relativeHeight="251669504" behindDoc="0" locked="0" layoutInCell="1" allowOverlap="1">
                <wp:simplePos x="0" y="0"/>
                <wp:positionH relativeFrom="page">
                  <wp:posOffset>1600200</wp:posOffset>
                </wp:positionH>
                <wp:positionV relativeFrom="paragraph">
                  <wp:posOffset>113029</wp:posOffset>
                </wp:positionV>
                <wp:extent cx="2184400" cy="0"/>
                <wp:effectExtent l="0" t="0" r="635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510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6pt,8.9pt" to="2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" strokeweight=".14181mm">
                <w10:wrap anchorx="page"/>
              </v:line>
            </w:pict>
          </mc:Fallback>
        </mc:AlternateContent>
      </w:r>
      <w:r>
        <w:rPr>
          <w:rFonts w:ascii="Century Gothic" w:hAnsi="Century Gothic"/>
          <w:b/>
          <w:bCs/>
          <w:sz w:val="16"/>
          <w:shd w:val="clear" w:color="auto" w:fill="BEBEBE"/>
          <w:lang w:val="fr-FR"/>
        </w:rPr>
        <w:t>Ekri ak lèt detache Non Vaksinatè a:</w:t>
      </w:r>
      <w:r>
        <w:rPr>
          <w:b/>
          <w:bCs/>
          <w:lang w:val="fr-FR"/>
        </w:rPr>
        <w:tab/>
      </w:r>
      <w:r>
        <w:rPr>
          <w:rFonts w:ascii="Century Gothic" w:hAnsi="Century Gothic"/>
          <w:b/>
          <w:bCs/>
          <w:sz w:val="16"/>
          <w:shd w:val="clear" w:color="auto" w:fill="BEBEBE"/>
          <w:lang w:val="fr-FR"/>
        </w:rPr>
        <w:t>Siyati:</w:t>
      </w:r>
      <w:r>
        <w:rPr>
          <w:rFonts w:ascii="Century Gothic" w:hAnsi="Century Gothic"/>
          <w:b/>
          <w:bCs/>
          <w:sz w:val="16"/>
          <w:u w:val="single"/>
          <w:lang w:val="fr-FR"/>
        </w:rPr>
        <w:tab/>
      </w:r>
      <w:r>
        <w:rPr>
          <w:rFonts w:ascii="Century Gothic" w:hAnsi="Century Gothic"/>
          <w:b/>
          <w:bCs/>
          <w:sz w:val="16"/>
          <w:lang w:val="fr-FR"/>
        </w:rPr>
        <w:t xml:space="preserve">Dat: </w:t>
      </w:r>
      <w:r>
        <w:rPr>
          <w:rFonts w:ascii="Century Gothic" w:hAnsi="Century Gothic"/>
          <w:b/>
          <w:bCs/>
          <w:sz w:val="16"/>
          <w:u w:val="single"/>
          <w:lang w:val="fr-FR"/>
        </w:rPr>
        <w:t xml:space="preserve"> </w:t>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softHyphen/>
      </w:r>
      <w:r>
        <w:rPr>
          <w:rFonts w:ascii="Century Gothic" w:hAnsi="Century Gothic"/>
          <w:b/>
          <w:bCs/>
          <w:sz w:val="16"/>
          <w:u w:val="single"/>
          <w:lang w:val="fr-FR"/>
        </w:rPr>
        <w:tab/>
      </w:r>
      <w:r>
        <w:rPr>
          <w:rFonts w:ascii="Century Gothic" w:hAnsi="Century Gothic"/>
          <w:sz w:val="16"/>
          <w:lang w:val="fr-FR"/>
        </w:rPr>
        <w:tab/>
      </w:r>
    </w:p>
    <w:p>
      <w:pPr>
        <w:pStyle w:val="BodyText"/>
        <w:spacing w:before="8"/>
        <w:rPr>
          <w:rFonts w:ascii="Century Gothic"/>
          <w:b/>
          <w:sz w:val="23"/>
          <w:lang w:val="fr-FR"/>
        </w:rPr>
      </w:pPr>
    </w:p>
    <w:p>
      <w:pPr>
        <w:tabs>
          <w:tab w:val="left" w:pos="6698"/>
        </w:tabs>
        <w:spacing w:before="101"/>
        <w:ind w:left="100"/>
        <w:rPr>
          <w:rFonts w:ascii="Century Gothic"/>
          <w:b/>
          <w:sz w:val="16"/>
        </w:rPr>
      </w:pPr>
      <w:r>
        <w:rPr>
          <w:rFonts w:ascii="Century Gothic" w:hAnsi="Century Gothic"/>
          <w:b/>
          <w:bCs/>
          <w:sz w:val="16"/>
          <w:shd w:val="clear" w:color="auto" w:fill="BEBEBE"/>
        </w:rPr>
        <w:t>Sifiks founisè k ap administre Vaksen an</w:t>
      </w:r>
      <w:r>
        <w:rPr>
          <w:rFonts w:ascii="Century Gothic" w:hAnsi="Century Gothic"/>
          <w:b/>
          <w:bCs/>
          <w:sz w:val="16"/>
        </w:rPr>
        <w:t xml:space="preserve">: </w:t>
      </w:r>
      <w:r>
        <w:rPr>
          <w:rFonts w:ascii="Century Gothic" w:hAnsi="Century Gothic"/>
          <w:b/>
          <w:bCs/>
          <w:sz w:val="16"/>
          <w:u w:val="single"/>
        </w:rPr>
        <w:t xml:space="preserve"> </w:t>
      </w:r>
      <w:r>
        <w:rPr>
          <w:rFonts w:ascii="Century Gothic" w:hAnsi="Century Gothic"/>
          <w:sz w:val="16"/>
          <w:u w:val="single"/>
        </w:rPr>
        <w:tab/>
      </w:r>
    </w:p>
    <w:p>
      <w:pPr>
        <w:pStyle w:val="NormalWeb"/>
        <w:spacing w:before="120" w:beforeAutospacing="0" w:after="0" w:afterAutospacing="0"/>
        <w:rPr>
          <w:rFonts w:ascii="Arial Narrow" w:hAnsi="Arial Narrow" w:cs="Arial"/>
          <w:iCs/>
          <w:sz w:val="20"/>
          <w:szCs w:val="20"/>
        </w:rPr>
      </w:pPr>
    </w:p>
    <w:sectPr>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 w:val="left" w:pos="8530"/>
      </w:tabs>
      <w:ind w:left="6480" w:hanging="6480"/>
      <w:rPr>
        <w:rFonts w:ascii="Arial Narrow" w:hAnsi="Arial Narrow"/>
        <w:lang w:val="pt-BR"/>
      </w:rPr>
    </w:pPr>
    <w:sdt>
      <w:sdtPr>
        <w:id w:val="-2070330761"/>
        <w:docPartObj>
          <w:docPartGallery w:val="Page Numbers (Bottom of Page)"/>
          <w:docPartUnique/>
        </w:docPartObj>
      </w:sdtPr>
      <w:sdtEndPr>
        <w:rPr>
          <w:rFonts w:ascii="Arial Narrow" w:hAnsi="Arial Narrow"/>
        </w:rPr>
      </w:sdtEndPr>
      <w:sdtContent>
        <w:sdt>
          <w:sdtPr>
            <w:rPr>
              <w:rFonts w:ascii="Arial Narrow" w:hAnsi="Arial Narrow"/>
            </w:rPr>
            <w:id w:val="-1705238520"/>
            <w:docPartObj>
              <w:docPartGallery w:val="Page Numbers (Top of Page)"/>
              <w:docPartUnique/>
            </w:docPartObj>
          </w:sdtPr>
          <w:sdtContent>
            <w:r>
              <w:rPr>
                <w:rFonts w:ascii="Arial Narrow" w:eastAsia="Arial Narrow" w:hAnsi="Arial Narrow"/>
                <w:lang w:val="pt-BR"/>
              </w:rPr>
              <w:t xml:space="preserve">Paj </w:t>
            </w:r>
            <w:r>
              <w:rPr>
                <w:rFonts w:ascii="Arial Narrow" w:hAnsi="Arial Narrow"/>
                <w:b/>
                <w:bCs/>
              </w:rPr>
              <w:fldChar w:fldCharType="begin"/>
            </w:r>
            <w:r>
              <w:rPr>
                <w:rFonts w:ascii="Arial Narrow" w:hAnsi="Arial Narrow"/>
                <w:b/>
                <w:bCs/>
                <w:lang w:val="pt-BR"/>
              </w:rPr>
              <w:instrText xml:space="preserve"> PAGE </w:instrText>
            </w:r>
            <w:r>
              <w:rPr>
                <w:rFonts w:ascii="Arial Narrow" w:hAnsi="Arial Narrow"/>
                <w:b/>
                <w:bCs/>
              </w:rPr>
              <w:fldChar w:fldCharType="separate"/>
            </w:r>
            <w:r>
              <w:rPr>
                <w:rFonts w:ascii="Arial Narrow" w:hAnsi="Arial Narrow"/>
                <w:b/>
                <w:bCs/>
                <w:noProof/>
                <w:lang w:val="pt-BR"/>
              </w:rPr>
              <w:t>2</w:t>
            </w:r>
            <w:r>
              <w:rPr>
                <w:rFonts w:ascii="Arial Narrow" w:hAnsi="Arial Narrow"/>
                <w:b/>
                <w:bCs/>
              </w:rPr>
              <w:fldChar w:fldCharType="end"/>
            </w:r>
            <w:r>
              <w:rPr>
                <w:rFonts w:ascii="Arial Narrow" w:eastAsia="Arial Narrow" w:hAnsi="Arial Narrow"/>
                <w:lang w:val="pt-BR"/>
              </w:rPr>
              <w:t xml:space="preserve"> sou </w:t>
            </w:r>
            <w:r>
              <w:rPr>
                <w:rFonts w:ascii="Arial Narrow" w:hAnsi="Arial Narrow"/>
                <w:b/>
                <w:bCs/>
              </w:rPr>
              <w:fldChar w:fldCharType="begin"/>
            </w:r>
            <w:r>
              <w:rPr>
                <w:rFonts w:ascii="Arial Narrow" w:hAnsi="Arial Narrow"/>
                <w:b/>
                <w:bCs/>
                <w:lang w:val="pt-BR"/>
              </w:rPr>
              <w:instrText xml:space="preserve"> NUMPAGES  </w:instrText>
            </w:r>
            <w:r>
              <w:rPr>
                <w:rFonts w:ascii="Arial Narrow" w:hAnsi="Arial Narrow"/>
                <w:b/>
                <w:bCs/>
              </w:rPr>
              <w:fldChar w:fldCharType="separate"/>
            </w:r>
            <w:r>
              <w:rPr>
                <w:rFonts w:ascii="Arial Narrow" w:hAnsi="Arial Narrow"/>
                <w:b/>
                <w:bCs/>
                <w:noProof/>
                <w:lang w:val="pt-BR"/>
              </w:rPr>
              <w:t>2</w:t>
            </w:r>
            <w:r>
              <w:rPr>
                <w:rFonts w:ascii="Arial Narrow" w:hAnsi="Arial Narrow"/>
                <w:b/>
                <w:bCs/>
              </w:rPr>
              <w:fldChar w:fldCharType="end"/>
            </w:r>
          </w:sdtContent>
        </w:sdt>
      </w:sdtContent>
    </w:sdt>
    <w:r>
      <w:rPr>
        <w:rFonts w:ascii="Arial Narrow" w:eastAsia="Arial Narrow" w:hAnsi="Arial Narrow"/>
        <w:lang w:val="pt-BR"/>
      </w:rPr>
      <w:tab/>
      <w:t>Fòm Konsantman Vaksinasyon DOH COVID-19</w:t>
    </w:r>
  </w:p>
  <w:p>
    <w:pPr>
      <w:pStyle w:val="Footer"/>
      <w:rPr>
        <w:rFonts w:ascii="Arial Narrow" w:hAnsi="Arial Narrow"/>
        <w:lang w:val="pt-BR"/>
      </w:rPr>
    </w:pPr>
    <w:r>
      <w:rPr>
        <w:rFonts w:ascii="Arial Narrow" w:eastAsia="Arial Narrow" w:hAnsi="Arial Narrow"/>
        <w:lang w:val="pt-BR"/>
      </w:rPr>
      <w:t>Dat antre anvigè: 5/11/2021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8CC"/>
    <w:multiLevelType w:val="hybridMultilevel"/>
    <w:tmpl w:val="DE1EA370"/>
    <w:lvl w:ilvl="0" w:tplc="B32670FA">
      <w:start w:val="1"/>
      <w:numFmt w:val="bullet"/>
      <w:lvlText w:val=""/>
      <w:lvlJc w:val="left"/>
      <w:pPr>
        <w:ind w:left="720" w:hanging="360"/>
      </w:pPr>
      <w:rPr>
        <w:rFonts w:ascii="Symbol" w:hAnsi="Symbol" w:hint="default"/>
      </w:rPr>
    </w:lvl>
    <w:lvl w:ilvl="1" w:tplc="B3E6192C" w:tentative="1">
      <w:start w:val="1"/>
      <w:numFmt w:val="bullet"/>
      <w:lvlText w:val="o"/>
      <w:lvlJc w:val="left"/>
      <w:pPr>
        <w:ind w:left="1440" w:hanging="360"/>
      </w:pPr>
      <w:rPr>
        <w:rFonts w:ascii="Courier New" w:hAnsi="Courier New" w:cs="Courier New" w:hint="default"/>
      </w:rPr>
    </w:lvl>
    <w:lvl w:ilvl="2" w:tplc="F40612D4" w:tentative="1">
      <w:start w:val="1"/>
      <w:numFmt w:val="bullet"/>
      <w:lvlText w:val=""/>
      <w:lvlJc w:val="left"/>
      <w:pPr>
        <w:ind w:left="2160" w:hanging="360"/>
      </w:pPr>
      <w:rPr>
        <w:rFonts w:ascii="Wingdings" w:hAnsi="Wingdings" w:hint="default"/>
      </w:rPr>
    </w:lvl>
    <w:lvl w:ilvl="3" w:tplc="CBECBE86" w:tentative="1">
      <w:start w:val="1"/>
      <w:numFmt w:val="bullet"/>
      <w:lvlText w:val=""/>
      <w:lvlJc w:val="left"/>
      <w:pPr>
        <w:ind w:left="2880" w:hanging="360"/>
      </w:pPr>
      <w:rPr>
        <w:rFonts w:ascii="Symbol" w:hAnsi="Symbol" w:hint="default"/>
      </w:rPr>
    </w:lvl>
    <w:lvl w:ilvl="4" w:tplc="B046DAC8" w:tentative="1">
      <w:start w:val="1"/>
      <w:numFmt w:val="bullet"/>
      <w:lvlText w:val="o"/>
      <w:lvlJc w:val="left"/>
      <w:pPr>
        <w:ind w:left="3600" w:hanging="360"/>
      </w:pPr>
      <w:rPr>
        <w:rFonts w:ascii="Courier New" w:hAnsi="Courier New" w:cs="Courier New" w:hint="default"/>
      </w:rPr>
    </w:lvl>
    <w:lvl w:ilvl="5" w:tplc="AFB646AC" w:tentative="1">
      <w:start w:val="1"/>
      <w:numFmt w:val="bullet"/>
      <w:lvlText w:val=""/>
      <w:lvlJc w:val="left"/>
      <w:pPr>
        <w:ind w:left="4320" w:hanging="360"/>
      </w:pPr>
      <w:rPr>
        <w:rFonts w:ascii="Wingdings" w:hAnsi="Wingdings" w:hint="default"/>
      </w:rPr>
    </w:lvl>
    <w:lvl w:ilvl="6" w:tplc="A0D21D42" w:tentative="1">
      <w:start w:val="1"/>
      <w:numFmt w:val="bullet"/>
      <w:lvlText w:val=""/>
      <w:lvlJc w:val="left"/>
      <w:pPr>
        <w:ind w:left="5040" w:hanging="360"/>
      </w:pPr>
      <w:rPr>
        <w:rFonts w:ascii="Symbol" w:hAnsi="Symbol" w:hint="default"/>
      </w:rPr>
    </w:lvl>
    <w:lvl w:ilvl="7" w:tplc="BE3EFFC0" w:tentative="1">
      <w:start w:val="1"/>
      <w:numFmt w:val="bullet"/>
      <w:lvlText w:val="o"/>
      <w:lvlJc w:val="left"/>
      <w:pPr>
        <w:ind w:left="5760" w:hanging="360"/>
      </w:pPr>
      <w:rPr>
        <w:rFonts w:ascii="Courier New" w:hAnsi="Courier New" w:cs="Courier New" w:hint="default"/>
      </w:rPr>
    </w:lvl>
    <w:lvl w:ilvl="8" w:tplc="235C0720" w:tentative="1">
      <w:start w:val="1"/>
      <w:numFmt w:val="bullet"/>
      <w:lvlText w:val=""/>
      <w:lvlJc w:val="left"/>
      <w:pPr>
        <w:ind w:left="6480" w:hanging="360"/>
      </w:pPr>
      <w:rPr>
        <w:rFonts w:ascii="Wingdings" w:hAnsi="Wingdings" w:hint="default"/>
      </w:rPr>
    </w:lvl>
  </w:abstractNum>
  <w:abstractNum w:abstractNumId="1" w15:restartNumberingAfterBreak="0">
    <w:nsid w:val="19D53DAC"/>
    <w:multiLevelType w:val="hybridMultilevel"/>
    <w:tmpl w:val="E738D8EC"/>
    <w:lvl w:ilvl="0" w:tplc="7C78A0A0">
      <w:start w:val="1"/>
      <w:numFmt w:val="decimal"/>
      <w:lvlText w:val="%1."/>
      <w:lvlJc w:val="left"/>
      <w:pPr>
        <w:ind w:left="540" w:hanging="360"/>
      </w:pPr>
      <w:rPr>
        <w:b w:val="0"/>
      </w:rPr>
    </w:lvl>
    <w:lvl w:ilvl="1" w:tplc="B34E6896" w:tentative="1">
      <w:start w:val="1"/>
      <w:numFmt w:val="lowerLetter"/>
      <w:lvlText w:val="%2."/>
      <w:lvlJc w:val="left"/>
      <w:pPr>
        <w:ind w:left="1440" w:hanging="360"/>
      </w:pPr>
    </w:lvl>
    <w:lvl w:ilvl="2" w:tplc="BD3E9932" w:tentative="1">
      <w:start w:val="1"/>
      <w:numFmt w:val="lowerRoman"/>
      <w:lvlText w:val="%3."/>
      <w:lvlJc w:val="right"/>
      <w:pPr>
        <w:ind w:left="2160" w:hanging="180"/>
      </w:pPr>
    </w:lvl>
    <w:lvl w:ilvl="3" w:tplc="7BAE21B6" w:tentative="1">
      <w:start w:val="1"/>
      <w:numFmt w:val="decimal"/>
      <w:lvlText w:val="%4."/>
      <w:lvlJc w:val="left"/>
      <w:pPr>
        <w:ind w:left="2880" w:hanging="360"/>
      </w:pPr>
    </w:lvl>
    <w:lvl w:ilvl="4" w:tplc="9C68ECA4" w:tentative="1">
      <w:start w:val="1"/>
      <w:numFmt w:val="lowerLetter"/>
      <w:lvlText w:val="%5."/>
      <w:lvlJc w:val="left"/>
      <w:pPr>
        <w:ind w:left="3600" w:hanging="360"/>
      </w:pPr>
    </w:lvl>
    <w:lvl w:ilvl="5" w:tplc="F716B4E4" w:tentative="1">
      <w:start w:val="1"/>
      <w:numFmt w:val="lowerRoman"/>
      <w:lvlText w:val="%6."/>
      <w:lvlJc w:val="right"/>
      <w:pPr>
        <w:ind w:left="4320" w:hanging="180"/>
      </w:pPr>
    </w:lvl>
    <w:lvl w:ilvl="6" w:tplc="37A88DB4" w:tentative="1">
      <w:start w:val="1"/>
      <w:numFmt w:val="decimal"/>
      <w:lvlText w:val="%7."/>
      <w:lvlJc w:val="left"/>
      <w:pPr>
        <w:ind w:left="5040" w:hanging="360"/>
      </w:pPr>
    </w:lvl>
    <w:lvl w:ilvl="7" w:tplc="A5FAD8EE" w:tentative="1">
      <w:start w:val="1"/>
      <w:numFmt w:val="lowerLetter"/>
      <w:lvlText w:val="%8."/>
      <w:lvlJc w:val="left"/>
      <w:pPr>
        <w:ind w:left="5760" w:hanging="360"/>
      </w:pPr>
    </w:lvl>
    <w:lvl w:ilvl="8" w:tplc="A19C7F52" w:tentative="1">
      <w:start w:val="1"/>
      <w:numFmt w:val="lowerRoman"/>
      <w:lvlText w:val="%9."/>
      <w:lvlJc w:val="right"/>
      <w:pPr>
        <w:ind w:left="6480" w:hanging="180"/>
      </w:pPr>
    </w:lvl>
  </w:abstractNum>
  <w:abstractNum w:abstractNumId="2" w15:restartNumberingAfterBreak="0">
    <w:nsid w:val="23121EE3"/>
    <w:multiLevelType w:val="hybridMultilevel"/>
    <w:tmpl w:val="E6D0497C"/>
    <w:lvl w:ilvl="0" w:tplc="EAA0C4C4">
      <w:start w:val="6"/>
      <w:numFmt w:val="decimal"/>
      <w:lvlText w:val="%1."/>
      <w:lvlJc w:val="left"/>
      <w:pPr>
        <w:ind w:left="720" w:hanging="360"/>
      </w:pPr>
      <w:rPr>
        <w:rFonts w:hint="default"/>
      </w:rPr>
    </w:lvl>
    <w:lvl w:ilvl="1" w:tplc="3A8C8B8C" w:tentative="1">
      <w:start w:val="1"/>
      <w:numFmt w:val="lowerLetter"/>
      <w:lvlText w:val="%2."/>
      <w:lvlJc w:val="left"/>
      <w:pPr>
        <w:ind w:left="1440" w:hanging="360"/>
      </w:pPr>
    </w:lvl>
    <w:lvl w:ilvl="2" w:tplc="0A5246EA" w:tentative="1">
      <w:start w:val="1"/>
      <w:numFmt w:val="lowerRoman"/>
      <w:lvlText w:val="%3."/>
      <w:lvlJc w:val="right"/>
      <w:pPr>
        <w:ind w:left="2160" w:hanging="180"/>
      </w:pPr>
    </w:lvl>
    <w:lvl w:ilvl="3" w:tplc="0EB82A24" w:tentative="1">
      <w:start w:val="1"/>
      <w:numFmt w:val="decimal"/>
      <w:lvlText w:val="%4."/>
      <w:lvlJc w:val="left"/>
      <w:pPr>
        <w:ind w:left="2880" w:hanging="360"/>
      </w:pPr>
    </w:lvl>
    <w:lvl w:ilvl="4" w:tplc="171A882E" w:tentative="1">
      <w:start w:val="1"/>
      <w:numFmt w:val="lowerLetter"/>
      <w:lvlText w:val="%5."/>
      <w:lvlJc w:val="left"/>
      <w:pPr>
        <w:ind w:left="3600" w:hanging="360"/>
      </w:pPr>
    </w:lvl>
    <w:lvl w:ilvl="5" w:tplc="F1088A98" w:tentative="1">
      <w:start w:val="1"/>
      <w:numFmt w:val="lowerRoman"/>
      <w:lvlText w:val="%6."/>
      <w:lvlJc w:val="right"/>
      <w:pPr>
        <w:ind w:left="4320" w:hanging="180"/>
      </w:pPr>
    </w:lvl>
    <w:lvl w:ilvl="6" w:tplc="8CE6B544" w:tentative="1">
      <w:start w:val="1"/>
      <w:numFmt w:val="decimal"/>
      <w:lvlText w:val="%7."/>
      <w:lvlJc w:val="left"/>
      <w:pPr>
        <w:ind w:left="5040" w:hanging="360"/>
      </w:pPr>
    </w:lvl>
    <w:lvl w:ilvl="7" w:tplc="66D2213A" w:tentative="1">
      <w:start w:val="1"/>
      <w:numFmt w:val="lowerLetter"/>
      <w:lvlText w:val="%8."/>
      <w:lvlJc w:val="left"/>
      <w:pPr>
        <w:ind w:left="5760" w:hanging="360"/>
      </w:pPr>
    </w:lvl>
    <w:lvl w:ilvl="8" w:tplc="F4C2481C" w:tentative="1">
      <w:start w:val="1"/>
      <w:numFmt w:val="lowerRoman"/>
      <w:lvlText w:val="%9."/>
      <w:lvlJc w:val="right"/>
      <w:pPr>
        <w:ind w:left="6480" w:hanging="180"/>
      </w:pPr>
    </w:lvl>
  </w:abstractNum>
  <w:abstractNum w:abstractNumId="3" w15:restartNumberingAfterBreak="0">
    <w:nsid w:val="267D3D2F"/>
    <w:multiLevelType w:val="hybridMultilevel"/>
    <w:tmpl w:val="908E03F4"/>
    <w:lvl w:ilvl="0" w:tplc="7228CB3E">
      <w:start w:val="1"/>
      <w:numFmt w:val="decimal"/>
      <w:lvlText w:val="%1."/>
      <w:lvlJc w:val="left"/>
      <w:pPr>
        <w:ind w:left="720" w:hanging="360"/>
      </w:pPr>
      <w:rPr>
        <w:rFonts w:hint="default"/>
      </w:rPr>
    </w:lvl>
    <w:lvl w:ilvl="1" w:tplc="BA689AAE" w:tentative="1">
      <w:start w:val="1"/>
      <w:numFmt w:val="lowerLetter"/>
      <w:lvlText w:val="%2."/>
      <w:lvlJc w:val="left"/>
      <w:pPr>
        <w:ind w:left="1440" w:hanging="360"/>
      </w:pPr>
    </w:lvl>
    <w:lvl w:ilvl="2" w:tplc="883C008A" w:tentative="1">
      <w:start w:val="1"/>
      <w:numFmt w:val="lowerRoman"/>
      <w:lvlText w:val="%3."/>
      <w:lvlJc w:val="right"/>
      <w:pPr>
        <w:ind w:left="2160" w:hanging="180"/>
      </w:pPr>
    </w:lvl>
    <w:lvl w:ilvl="3" w:tplc="06AE992A" w:tentative="1">
      <w:start w:val="1"/>
      <w:numFmt w:val="decimal"/>
      <w:lvlText w:val="%4."/>
      <w:lvlJc w:val="left"/>
      <w:pPr>
        <w:ind w:left="2880" w:hanging="360"/>
      </w:pPr>
    </w:lvl>
    <w:lvl w:ilvl="4" w:tplc="5E50A118" w:tentative="1">
      <w:start w:val="1"/>
      <w:numFmt w:val="lowerLetter"/>
      <w:lvlText w:val="%5."/>
      <w:lvlJc w:val="left"/>
      <w:pPr>
        <w:ind w:left="3600" w:hanging="360"/>
      </w:pPr>
    </w:lvl>
    <w:lvl w:ilvl="5" w:tplc="8856F560" w:tentative="1">
      <w:start w:val="1"/>
      <w:numFmt w:val="lowerRoman"/>
      <w:lvlText w:val="%6."/>
      <w:lvlJc w:val="right"/>
      <w:pPr>
        <w:ind w:left="4320" w:hanging="180"/>
      </w:pPr>
    </w:lvl>
    <w:lvl w:ilvl="6" w:tplc="1242D7D4" w:tentative="1">
      <w:start w:val="1"/>
      <w:numFmt w:val="decimal"/>
      <w:lvlText w:val="%7."/>
      <w:lvlJc w:val="left"/>
      <w:pPr>
        <w:ind w:left="5040" w:hanging="360"/>
      </w:pPr>
    </w:lvl>
    <w:lvl w:ilvl="7" w:tplc="5B24FC0A" w:tentative="1">
      <w:start w:val="1"/>
      <w:numFmt w:val="lowerLetter"/>
      <w:lvlText w:val="%8."/>
      <w:lvlJc w:val="left"/>
      <w:pPr>
        <w:ind w:left="5760" w:hanging="360"/>
      </w:pPr>
    </w:lvl>
    <w:lvl w:ilvl="8" w:tplc="9FF62446" w:tentative="1">
      <w:start w:val="1"/>
      <w:numFmt w:val="lowerRoman"/>
      <w:lvlText w:val="%9."/>
      <w:lvlJc w:val="right"/>
      <w:pPr>
        <w:ind w:left="6480" w:hanging="180"/>
      </w:pPr>
    </w:lvl>
  </w:abstractNum>
  <w:abstractNum w:abstractNumId="4" w15:restartNumberingAfterBreak="0">
    <w:nsid w:val="272E413A"/>
    <w:multiLevelType w:val="hybridMultilevel"/>
    <w:tmpl w:val="24902FE0"/>
    <w:lvl w:ilvl="0" w:tplc="F7B69F8C">
      <w:start w:val="1"/>
      <w:numFmt w:val="decimal"/>
      <w:lvlText w:val="%1."/>
      <w:lvlJc w:val="left"/>
      <w:pPr>
        <w:tabs>
          <w:tab w:val="num" w:pos="720"/>
        </w:tabs>
        <w:ind w:left="720" w:hanging="360"/>
      </w:pPr>
      <w:rPr>
        <w:rFonts w:hint="default"/>
      </w:rPr>
    </w:lvl>
    <w:lvl w:ilvl="1" w:tplc="38EAC518">
      <w:start w:val="1"/>
      <w:numFmt w:val="bullet"/>
      <w:lvlText w:val="o"/>
      <w:lvlJc w:val="left"/>
      <w:pPr>
        <w:tabs>
          <w:tab w:val="num" w:pos="1440"/>
        </w:tabs>
        <w:ind w:left="1440" w:hanging="360"/>
      </w:pPr>
      <w:rPr>
        <w:rFonts w:ascii="Courier New" w:hAnsi="Courier New" w:hint="default"/>
      </w:rPr>
    </w:lvl>
    <w:lvl w:ilvl="2" w:tplc="DC60DCF0">
      <w:start w:val="1"/>
      <w:numFmt w:val="bullet"/>
      <w:lvlText w:val=""/>
      <w:lvlJc w:val="left"/>
      <w:pPr>
        <w:tabs>
          <w:tab w:val="num" w:pos="2160"/>
        </w:tabs>
        <w:ind w:left="2160" w:hanging="360"/>
      </w:pPr>
      <w:rPr>
        <w:rFonts w:ascii="Wingdings" w:hAnsi="Wingdings" w:cs="Wingdings" w:hint="default"/>
      </w:rPr>
    </w:lvl>
    <w:lvl w:ilvl="3" w:tplc="802476B0">
      <w:start w:val="1"/>
      <w:numFmt w:val="bullet"/>
      <w:lvlText w:val=""/>
      <w:lvlJc w:val="left"/>
      <w:pPr>
        <w:tabs>
          <w:tab w:val="num" w:pos="2880"/>
        </w:tabs>
        <w:ind w:left="2880" w:hanging="360"/>
      </w:pPr>
      <w:rPr>
        <w:rFonts w:ascii="Symbol" w:hAnsi="Symbol" w:cs="Symbol" w:hint="default"/>
      </w:rPr>
    </w:lvl>
    <w:lvl w:ilvl="4" w:tplc="B36CC104">
      <w:start w:val="1"/>
      <w:numFmt w:val="bullet"/>
      <w:lvlText w:val="o"/>
      <w:lvlJc w:val="left"/>
      <w:pPr>
        <w:tabs>
          <w:tab w:val="num" w:pos="3600"/>
        </w:tabs>
        <w:ind w:left="3600" w:hanging="360"/>
      </w:pPr>
      <w:rPr>
        <w:rFonts w:ascii="Courier New" w:hAnsi="Courier New" w:cs="Courier New" w:hint="default"/>
      </w:rPr>
    </w:lvl>
    <w:lvl w:ilvl="5" w:tplc="2C74B006">
      <w:start w:val="1"/>
      <w:numFmt w:val="bullet"/>
      <w:lvlText w:val=""/>
      <w:lvlJc w:val="left"/>
      <w:pPr>
        <w:tabs>
          <w:tab w:val="num" w:pos="4320"/>
        </w:tabs>
        <w:ind w:left="4320" w:hanging="360"/>
      </w:pPr>
      <w:rPr>
        <w:rFonts w:ascii="Wingdings" w:hAnsi="Wingdings" w:cs="Wingdings" w:hint="default"/>
      </w:rPr>
    </w:lvl>
    <w:lvl w:ilvl="6" w:tplc="54F21804">
      <w:start w:val="1"/>
      <w:numFmt w:val="bullet"/>
      <w:lvlText w:val=""/>
      <w:lvlJc w:val="left"/>
      <w:pPr>
        <w:tabs>
          <w:tab w:val="num" w:pos="5040"/>
        </w:tabs>
        <w:ind w:left="5040" w:hanging="360"/>
      </w:pPr>
      <w:rPr>
        <w:rFonts w:ascii="Symbol" w:hAnsi="Symbol" w:cs="Symbol" w:hint="default"/>
      </w:rPr>
    </w:lvl>
    <w:lvl w:ilvl="7" w:tplc="94A28A4E">
      <w:start w:val="1"/>
      <w:numFmt w:val="bullet"/>
      <w:lvlText w:val="o"/>
      <w:lvlJc w:val="left"/>
      <w:pPr>
        <w:tabs>
          <w:tab w:val="num" w:pos="5760"/>
        </w:tabs>
        <w:ind w:left="5760" w:hanging="360"/>
      </w:pPr>
      <w:rPr>
        <w:rFonts w:ascii="Courier New" w:hAnsi="Courier New" w:cs="Courier New" w:hint="default"/>
      </w:rPr>
    </w:lvl>
    <w:lvl w:ilvl="8" w:tplc="56CE9E1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6506A2"/>
    <w:multiLevelType w:val="hybridMultilevel"/>
    <w:tmpl w:val="EADC99FA"/>
    <w:lvl w:ilvl="0" w:tplc="D38A159E">
      <w:numFmt w:val="bullet"/>
      <w:lvlText w:val="☐"/>
      <w:lvlJc w:val="left"/>
      <w:pPr>
        <w:ind w:left="362" w:hanging="183"/>
      </w:pPr>
      <w:rPr>
        <w:rFonts w:ascii="Segoe UI Symbol" w:eastAsia="Segoe UI Symbol" w:hAnsi="Segoe UI Symbol" w:cs="Segoe UI Symbol" w:hint="default"/>
        <w:w w:val="100"/>
        <w:sz w:val="16"/>
        <w:szCs w:val="16"/>
        <w:lang w:val="en-US" w:eastAsia="en-US" w:bidi="ar-SA"/>
      </w:rPr>
    </w:lvl>
    <w:lvl w:ilvl="1" w:tplc="BE844762">
      <w:numFmt w:val="bullet"/>
      <w:lvlText w:val="☐"/>
      <w:lvlJc w:val="left"/>
      <w:pPr>
        <w:ind w:left="2523" w:hanging="183"/>
      </w:pPr>
      <w:rPr>
        <w:rFonts w:ascii="Segoe UI Symbol" w:eastAsia="Segoe UI Symbol" w:hAnsi="Segoe UI Symbol" w:cs="Segoe UI Symbol" w:hint="default"/>
        <w:w w:val="100"/>
        <w:sz w:val="16"/>
        <w:szCs w:val="16"/>
        <w:lang w:val="en-US" w:eastAsia="en-US" w:bidi="ar-SA"/>
      </w:rPr>
    </w:lvl>
    <w:lvl w:ilvl="2" w:tplc="05A04A18">
      <w:numFmt w:val="bullet"/>
      <w:lvlText w:val="•"/>
      <w:lvlJc w:val="left"/>
      <w:pPr>
        <w:ind w:left="3506" w:hanging="183"/>
      </w:pPr>
      <w:rPr>
        <w:rFonts w:hint="default"/>
        <w:lang w:val="en-US" w:eastAsia="en-US" w:bidi="ar-SA"/>
      </w:rPr>
    </w:lvl>
    <w:lvl w:ilvl="3" w:tplc="CFDA6EEE">
      <w:numFmt w:val="bullet"/>
      <w:lvlText w:val="•"/>
      <w:lvlJc w:val="left"/>
      <w:pPr>
        <w:ind w:left="4493" w:hanging="183"/>
      </w:pPr>
      <w:rPr>
        <w:rFonts w:hint="default"/>
        <w:lang w:val="en-US" w:eastAsia="en-US" w:bidi="ar-SA"/>
      </w:rPr>
    </w:lvl>
    <w:lvl w:ilvl="4" w:tplc="10E6CC94">
      <w:numFmt w:val="bullet"/>
      <w:lvlText w:val="•"/>
      <w:lvlJc w:val="left"/>
      <w:pPr>
        <w:ind w:left="5480" w:hanging="183"/>
      </w:pPr>
      <w:rPr>
        <w:rFonts w:hint="default"/>
        <w:lang w:val="en-US" w:eastAsia="en-US" w:bidi="ar-SA"/>
      </w:rPr>
    </w:lvl>
    <w:lvl w:ilvl="5" w:tplc="EF821200">
      <w:numFmt w:val="bullet"/>
      <w:lvlText w:val="•"/>
      <w:lvlJc w:val="left"/>
      <w:pPr>
        <w:ind w:left="6466" w:hanging="183"/>
      </w:pPr>
      <w:rPr>
        <w:rFonts w:hint="default"/>
        <w:lang w:val="en-US" w:eastAsia="en-US" w:bidi="ar-SA"/>
      </w:rPr>
    </w:lvl>
    <w:lvl w:ilvl="6" w:tplc="D93EBD12">
      <w:numFmt w:val="bullet"/>
      <w:lvlText w:val="•"/>
      <w:lvlJc w:val="left"/>
      <w:pPr>
        <w:ind w:left="7453" w:hanging="183"/>
      </w:pPr>
      <w:rPr>
        <w:rFonts w:hint="default"/>
        <w:lang w:val="en-US" w:eastAsia="en-US" w:bidi="ar-SA"/>
      </w:rPr>
    </w:lvl>
    <w:lvl w:ilvl="7" w:tplc="E0DE51D2">
      <w:numFmt w:val="bullet"/>
      <w:lvlText w:val="•"/>
      <w:lvlJc w:val="left"/>
      <w:pPr>
        <w:ind w:left="8440" w:hanging="183"/>
      </w:pPr>
      <w:rPr>
        <w:rFonts w:hint="default"/>
        <w:lang w:val="en-US" w:eastAsia="en-US" w:bidi="ar-SA"/>
      </w:rPr>
    </w:lvl>
    <w:lvl w:ilvl="8" w:tplc="70FCF018">
      <w:numFmt w:val="bullet"/>
      <w:lvlText w:val="•"/>
      <w:lvlJc w:val="left"/>
      <w:pPr>
        <w:ind w:left="9426" w:hanging="183"/>
      </w:pPr>
      <w:rPr>
        <w:rFonts w:hint="default"/>
        <w:lang w:val="en-US" w:eastAsia="en-US" w:bidi="ar-SA"/>
      </w:rPr>
    </w:lvl>
  </w:abstractNum>
  <w:abstractNum w:abstractNumId="6" w15:restartNumberingAfterBreak="0">
    <w:nsid w:val="2F6E53FB"/>
    <w:multiLevelType w:val="multilevel"/>
    <w:tmpl w:val="FF4E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16A60"/>
    <w:multiLevelType w:val="hybridMultilevel"/>
    <w:tmpl w:val="81C26A8A"/>
    <w:lvl w:ilvl="0" w:tplc="086C5C40">
      <w:start w:val="1"/>
      <w:numFmt w:val="bullet"/>
      <w:lvlText w:val=""/>
      <w:lvlJc w:val="left"/>
      <w:pPr>
        <w:ind w:left="720" w:hanging="360"/>
      </w:pPr>
      <w:rPr>
        <w:rFonts w:ascii="Symbol" w:hAnsi="Symbol" w:hint="default"/>
      </w:rPr>
    </w:lvl>
    <w:lvl w:ilvl="1" w:tplc="908858C8" w:tentative="1">
      <w:start w:val="1"/>
      <w:numFmt w:val="bullet"/>
      <w:lvlText w:val="o"/>
      <w:lvlJc w:val="left"/>
      <w:pPr>
        <w:ind w:left="1440" w:hanging="360"/>
      </w:pPr>
      <w:rPr>
        <w:rFonts w:ascii="Courier New" w:hAnsi="Courier New" w:cs="Courier New" w:hint="default"/>
      </w:rPr>
    </w:lvl>
    <w:lvl w:ilvl="2" w:tplc="77EAD50A" w:tentative="1">
      <w:start w:val="1"/>
      <w:numFmt w:val="bullet"/>
      <w:lvlText w:val=""/>
      <w:lvlJc w:val="left"/>
      <w:pPr>
        <w:ind w:left="2160" w:hanging="360"/>
      </w:pPr>
      <w:rPr>
        <w:rFonts w:ascii="Wingdings" w:hAnsi="Wingdings" w:hint="default"/>
      </w:rPr>
    </w:lvl>
    <w:lvl w:ilvl="3" w:tplc="75501782" w:tentative="1">
      <w:start w:val="1"/>
      <w:numFmt w:val="bullet"/>
      <w:lvlText w:val=""/>
      <w:lvlJc w:val="left"/>
      <w:pPr>
        <w:ind w:left="2880" w:hanging="360"/>
      </w:pPr>
      <w:rPr>
        <w:rFonts w:ascii="Symbol" w:hAnsi="Symbol" w:hint="default"/>
      </w:rPr>
    </w:lvl>
    <w:lvl w:ilvl="4" w:tplc="27786F8E" w:tentative="1">
      <w:start w:val="1"/>
      <w:numFmt w:val="bullet"/>
      <w:lvlText w:val="o"/>
      <w:lvlJc w:val="left"/>
      <w:pPr>
        <w:ind w:left="3600" w:hanging="360"/>
      </w:pPr>
      <w:rPr>
        <w:rFonts w:ascii="Courier New" w:hAnsi="Courier New" w:cs="Courier New" w:hint="default"/>
      </w:rPr>
    </w:lvl>
    <w:lvl w:ilvl="5" w:tplc="06D6A342" w:tentative="1">
      <w:start w:val="1"/>
      <w:numFmt w:val="bullet"/>
      <w:lvlText w:val=""/>
      <w:lvlJc w:val="left"/>
      <w:pPr>
        <w:ind w:left="4320" w:hanging="360"/>
      </w:pPr>
      <w:rPr>
        <w:rFonts w:ascii="Wingdings" w:hAnsi="Wingdings" w:hint="default"/>
      </w:rPr>
    </w:lvl>
    <w:lvl w:ilvl="6" w:tplc="A4E68FA2" w:tentative="1">
      <w:start w:val="1"/>
      <w:numFmt w:val="bullet"/>
      <w:lvlText w:val=""/>
      <w:lvlJc w:val="left"/>
      <w:pPr>
        <w:ind w:left="5040" w:hanging="360"/>
      </w:pPr>
      <w:rPr>
        <w:rFonts w:ascii="Symbol" w:hAnsi="Symbol" w:hint="default"/>
      </w:rPr>
    </w:lvl>
    <w:lvl w:ilvl="7" w:tplc="ABC8B5E8" w:tentative="1">
      <w:start w:val="1"/>
      <w:numFmt w:val="bullet"/>
      <w:lvlText w:val="o"/>
      <w:lvlJc w:val="left"/>
      <w:pPr>
        <w:ind w:left="5760" w:hanging="360"/>
      </w:pPr>
      <w:rPr>
        <w:rFonts w:ascii="Courier New" w:hAnsi="Courier New" w:cs="Courier New" w:hint="default"/>
      </w:rPr>
    </w:lvl>
    <w:lvl w:ilvl="8" w:tplc="2C5E87BC" w:tentative="1">
      <w:start w:val="1"/>
      <w:numFmt w:val="bullet"/>
      <w:lvlText w:val=""/>
      <w:lvlJc w:val="left"/>
      <w:pPr>
        <w:ind w:left="6480" w:hanging="360"/>
      </w:pPr>
      <w:rPr>
        <w:rFonts w:ascii="Wingdings" w:hAnsi="Wingdings" w:hint="default"/>
      </w:rPr>
    </w:lvl>
  </w:abstractNum>
  <w:abstractNum w:abstractNumId="8" w15:restartNumberingAfterBreak="0">
    <w:nsid w:val="561823DF"/>
    <w:multiLevelType w:val="hybridMultilevel"/>
    <w:tmpl w:val="93CA39F0"/>
    <w:lvl w:ilvl="0" w:tplc="481846D8">
      <w:start w:val="6"/>
      <w:numFmt w:val="decimal"/>
      <w:lvlText w:val="%1."/>
      <w:lvlJc w:val="left"/>
      <w:pPr>
        <w:ind w:left="720" w:hanging="360"/>
      </w:pPr>
      <w:rPr>
        <w:rFonts w:hint="default"/>
      </w:rPr>
    </w:lvl>
    <w:lvl w:ilvl="1" w:tplc="39E8DF2C" w:tentative="1">
      <w:start w:val="1"/>
      <w:numFmt w:val="lowerLetter"/>
      <w:lvlText w:val="%2."/>
      <w:lvlJc w:val="left"/>
      <w:pPr>
        <w:ind w:left="1440" w:hanging="360"/>
      </w:pPr>
    </w:lvl>
    <w:lvl w:ilvl="2" w:tplc="22A2E95C" w:tentative="1">
      <w:start w:val="1"/>
      <w:numFmt w:val="lowerRoman"/>
      <w:lvlText w:val="%3."/>
      <w:lvlJc w:val="right"/>
      <w:pPr>
        <w:ind w:left="2160" w:hanging="180"/>
      </w:pPr>
    </w:lvl>
    <w:lvl w:ilvl="3" w:tplc="2B888D40" w:tentative="1">
      <w:start w:val="1"/>
      <w:numFmt w:val="decimal"/>
      <w:lvlText w:val="%4."/>
      <w:lvlJc w:val="left"/>
      <w:pPr>
        <w:ind w:left="2880" w:hanging="360"/>
      </w:pPr>
    </w:lvl>
    <w:lvl w:ilvl="4" w:tplc="6ED68D58" w:tentative="1">
      <w:start w:val="1"/>
      <w:numFmt w:val="lowerLetter"/>
      <w:lvlText w:val="%5."/>
      <w:lvlJc w:val="left"/>
      <w:pPr>
        <w:ind w:left="3600" w:hanging="360"/>
      </w:pPr>
    </w:lvl>
    <w:lvl w:ilvl="5" w:tplc="113A3FA2" w:tentative="1">
      <w:start w:val="1"/>
      <w:numFmt w:val="lowerRoman"/>
      <w:lvlText w:val="%6."/>
      <w:lvlJc w:val="right"/>
      <w:pPr>
        <w:ind w:left="4320" w:hanging="180"/>
      </w:pPr>
    </w:lvl>
    <w:lvl w:ilvl="6" w:tplc="746611B2" w:tentative="1">
      <w:start w:val="1"/>
      <w:numFmt w:val="decimal"/>
      <w:lvlText w:val="%7."/>
      <w:lvlJc w:val="left"/>
      <w:pPr>
        <w:ind w:left="5040" w:hanging="360"/>
      </w:pPr>
    </w:lvl>
    <w:lvl w:ilvl="7" w:tplc="4EC8C500" w:tentative="1">
      <w:start w:val="1"/>
      <w:numFmt w:val="lowerLetter"/>
      <w:lvlText w:val="%8."/>
      <w:lvlJc w:val="left"/>
      <w:pPr>
        <w:ind w:left="5760" w:hanging="360"/>
      </w:pPr>
    </w:lvl>
    <w:lvl w:ilvl="8" w:tplc="46CA06B6"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
  </w:num>
  <w:num w:numId="5">
    <w:abstractNumId w:val="3"/>
  </w:num>
  <w:num w:numId="6">
    <w:abstractNumId w:val="5"/>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I1MLI0Nze1NDBU0lEKTi0uzszPAykwrwUAVd/a5iwAAAA="/>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576CCA5-B65F-43B4-A325-302D72C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eastAsia="Times New Roman"/>
      <w:lang w:eastAsia="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lang w:eastAsia="ko-KR"/>
    </w:rPr>
  </w:style>
  <w:style w:type="paragraph" w:styleId="BodyText">
    <w:name w:val="Body Text"/>
    <w:basedOn w:val="Normal"/>
    <w:link w:val="BodyTextChar"/>
    <w:uiPriority w:val="1"/>
    <w:qFormat/>
    <w:pPr>
      <w:widowControl w:val="0"/>
      <w:autoSpaceDE w:val="0"/>
      <w:autoSpaceDN w:val="0"/>
    </w:pPr>
    <w:rPr>
      <w:rFonts w:ascii="Arial Narrow" w:eastAsia="Arial Narrow" w:hAnsi="Arial Narrow" w:cs="Arial Narrow"/>
      <w:sz w:val="20"/>
      <w:szCs w:val="20"/>
      <w:lang w:eastAsia="en-US"/>
    </w:rPr>
  </w:style>
  <w:style w:type="character" w:customStyle="1" w:styleId="BodyTextChar">
    <w:name w:val="Body Text Char"/>
    <w:basedOn w:val="DefaultParagraphFont"/>
    <w:link w:val="BodyText"/>
    <w:uiPriority w:val="1"/>
    <w:rPr>
      <w:rFonts w:ascii="Arial Narrow" w:eastAsia="Arial Narrow" w:hAnsi="Arial Narrow" w:cs="Arial Narrow"/>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ko-K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ko-KR"/>
    </w:rPr>
  </w:style>
  <w:style w:type="character" w:customStyle="1" w:styleId="FooterChar">
    <w:name w:val="Footer Char"/>
    <w:basedOn w:val="DefaultParagraphFont"/>
    <w:link w:val="Footer"/>
    <w:uiPriority w:val="99"/>
    <w:rPr>
      <w:sz w:val="24"/>
      <w:szCs w:val="24"/>
      <w:lang w:eastAsia="ko-KR"/>
    </w:rPr>
  </w:style>
  <w:style w:type="paragraph" w:styleId="Revision">
    <w:name w:val="Revision"/>
    <w:hidden/>
    <w:uiPriority w:val="99"/>
    <w:semiHidden/>
    <w:rPr>
      <w:sz w:val="24"/>
      <w:szCs w:val="24"/>
      <w:lang w:eastAsia="ko-KR"/>
    </w:rPr>
  </w:style>
  <w:style w:type="character" w:styleId="PlaceholderText">
    <w:name w:val="Placeholder Text"/>
    <w:basedOn w:val="DefaultParagraphFont"/>
    <w:uiPriority w:val="99"/>
    <w:semiHidden/>
    <w:rPr>
      <w:color w:val="808080"/>
    </w:rPr>
  </w:style>
  <w:style w:type="character" w:customStyle="1" w:styleId="hgkelc">
    <w:name w:val="hgkelc"/>
    <w:basedOn w:val="DefaultParagraphFont"/>
  </w:style>
  <w:style w:type="paragraph" w:customStyle="1" w:styleId="TableParagraph">
    <w:name w:val="Table Paragraph"/>
    <w:basedOn w:val="Normal"/>
    <w:uiPriority w:val="1"/>
    <w:qFormat/>
    <w:pPr>
      <w:widowControl w:val="0"/>
      <w:autoSpaceDE w:val="0"/>
      <w:autoSpaceDN w:val="0"/>
    </w:pPr>
    <w:rPr>
      <w:rFonts w:ascii="Arial Narrow" w:eastAsia="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305F-18AC-49F7-A161-EF6CEFFB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US0886553</vt:lpstr>
    </vt:vector>
  </TitlesOfParts>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US0886553</dc:title>
  <dc:creator>Aunnie Putz</dc:creator>
  <dc:description>US0886553 US0898654 US0902727 US0987875 US0993063</dc:description>
  <cp:lastModifiedBy>Julia Ly</cp:lastModifiedBy>
  <cp:revision>3</cp:revision>
  <cp:lastPrinted>2021-05-14T20:47:00Z</cp:lastPrinted>
  <dcterms:created xsi:type="dcterms:W3CDTF">2021-05-14T20:47:00Z</dcterms:created>
  <dcterms:modified xsi:type="dcterms:W3CDTF">2021-05-14T20:47:00Z</dcterms:modified>
</cp:coreProperties>
</file>